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E3" w:rsidRPr="00E742AA" w:rsidRDefault="003F554D" w:rsidP="00E742AA">
      <w:pPr>
        <w:bidi/>
        <w:spacing w:after="0"/>
        <w:rPr>
          <w:rFonts w:hint="cs"/>
          <w:sz w:val="28"/>
          <w:szCs w:val="28"/>
          <w:rtl/>
        </w:rPr>
      </w:pPr>
      <w:r w:rsidRPr="00E742AA">
        <w:rPr>
          <w:rFonts w:hint="cs"/>
          <w:sz w:val="28"/>
          <w:szCs w:val="28"/>
          <w:rtl/>
        </w:rPr>
        <w:t>التاريخ: 26-رمضان-1442هـ</w:t>
      </w:r>
    </w:p>
    <w:p w:rsidR="003F554D" w:rsidRPr="00E742AA" w:rsidRDefault="003F554D" w:rsidP="00E742AA">
      <w:pPr>
        <w:bidi/>
        <w:spacing w:after="0"/>
        <w:rPr>
          <w:rFonts w:hint="cs"/>
          <w:sz w:val="28"/>
          <w:szCs w:val="28"/>
          <w:rtl/>
        </w:rPr>
      </w:pPr>
      <w:r w:rsidRPr="00E742AA">
        <w:rPr>
          <w:rFonts w:hint="cs"/>
          <w:sz w:val="28"/>
          <w:szCs w:val="28"/>
          <w:rtl/>
        </w:rPr>
        <w:t>الموافق: 08-مايو-2021م</w:t>
      </w:r>
    </w:p>
    <w:p w:rsidR="003F554D" w:rsidRPr="00E742AA" w:rsidRDefault="003F554D" w:rsidP="003F554D">
      <w:pPr>
        <w:bidi/>
        <w:rPr>
          <w:rFonts w:hint="cs"/>
          <w:sz w:val="28"/>
          <w:szCs w:val="28"/>
          <w:rtl/>
        </w:rPr>
      </w:pPr>
    </w:p>
    <w:p w:rsidR="003F554D" w:rsidRPr="00E742AA" w:rsidRDefault="003F554D" w:rsidP="00E742AA">
      <w:pPr>
        <w:bidi/>
        <w:spacing w:after="0"/>
        <w:rPr>
          <w:rFonts w:hint="cs"/>
          <w:b/>
          <w:bCs/>
          <w:sz w:val="28"/>
          <w:szCs w:val="28"/>
          <w:rtl/>
        </w:rPr>
      </w:pPr>
      <w:r w:rsidRPr="00E742AA">
        <w:rPr>
          <w:rFonts w:hint="cs"/>
          <w:b/>
          <w:bCs/>
          <w:sz w:val="28"/>
          <w:szCs w:val="28"/>
          <w:rtl/>
        </w:rPr>
        <w:t>السادة/ جواء للموارد البشرية                                      المحترمين،،</w:t>
      </w:r>
    </w:p>
    <w:p w:rsidR="003F554D" w:rsidRPr="00E742AA" w:rsidRDefault="003F554D" w:rsidP="00E742AA">
      <w:pPr>
        <w:bidi/>
        <w:spacing w:after="0"/>
        <w:rPr>
          <w:rFonts w:hint="cs"/>
          <w:b/>
          <w:bCs/>
          <w:sz w:val="28"/>
          <w:szCs w:val="28"/>
          <w:rtl/>
        </w:rPr>
      </w:pPr>
      <w:r w:rsidRPr="00E742AA">
        <w:rPr>
          <w:rFonts w:hint="cs"/>
          <w:b/>
          <w:bCs/>
          <w:sz w:val="28"/>
          <w:szCs w:val="28"/>
          <w:rtl/>
        </w:rPr>
        <w:t>السلام عليكم ورحمة الله وبركاته..</w:t>
      </w:r>
    </w:p>
    <w:p w:rsidR="00E742AA" w:rsidRPr="00E742AA" w:rsidRDefault="00E742AA" w:rsidP="00E742AA">
      <w:pPr>
        <w:bidi/>
        <w:spacing w:after="0"/>
        <w:rPr>
          <w:rFonts w:hint="cs"/>
          <w:b/>
          <w:bCs/>
          <w:sz w:val="28"/>
          <w:szCs w:val="28"/>
          <w:rtl/>
        </w:rPr>
      </w:pPr>
    </w:p>
    <w:p w:rsidR="003F554D" w:rsidRPr="00E742AA" w:rsidRDefault="003F554D" w:rsidP="003F554D">
      <w:pPr>
        <w:bidi/>
        <w:rPr>
          <w:rFonts w:hint="cs"/>
          <w:b/>
          <w:bCs/>
          <w:sz w:val="28"/>
          <w:szCs w:val="28"/>
          <w:rtl/>
        </w:rPr>
      </w:pPr>
      <w:r w:rsidRPr="00E742AA">
        <w:rPr>
          <w:rFonts w:hint="cs"/>
          <w:b/>
          <w:bCs/>
          <w:sz w:val="28"/>
          <w:szCs w:val="28"/>
          <w:rtl/>
        </w:rPr>
        <w:t>الموضوع: التنازل عن خدمات مكفوليكم</w:t>
      </w:r>
    </w:p>
    <w:p w:rsidR="003F554D" w:rsidRPr="00E742AA" w:rsidRDefault="003F554D" w:rsidP="003F554D">
      <w:pPr>
        <w:bidi/>
        <w:rPr>
          <w:rFonts w:hint="cs"/>
          <w:sz w:val="28"/>
          <w:szCs w:val="28"/>
          <w:rtl/>
        </w:rPr>
      </w:pPr>
    </w:p>
    <w:p w:rsidR="003F554D" w:rsidRPr="00E742AA" w:rsidRDefault="003F554D" w:rsidP="003F554D">
      <w:pPr>
        <w:bidi/>
        <w:rPr>
          <w:rFonts w:hint="cs"/>
          <w:sz w:val="28"/>
          <w:szCs w:val="28"/>
          <w:rtl/>
        </w:rPr>
      </w:pPr>
      <w:r w:rsidRPr="00E742AA">
        <w:rPr>
          <w:rFonts w:hint="cs"/>
          <w:sz w:val="28"/>
          <w:szCs w:val="28"/>
          <w:rtl/>
        </w:rPr>
        <w:t>بهذا نفيد سعادتكم بأننا في حاجة لنقل خدمات مكفوليكم كما هي موضحة بياناتهم أدناه، على أن يتم نقل كفالتهم في خلال الشهر من تاريخه. وعليه نطلب منكم التكرم بتزويدنا بخطاب موافقة على نقل كفالته</w:t>
      </w:r>
      <w:r w:rsidR="00386BE6">
        <w:rPr>
          <w:rFonts w:hint="cs"/>
          <w:sz w:val="28"/>
          <w:szCs w:val="28"/>
          <w:rtl/>
        </w:rPr>
        <w:t>م</w:t>
      </w:r>
      <w:r w:rsidRPr="00E742AA">
        <w:rPr>
          <w:rFonts w:hint="cs"/>
          <w:sz w:val="28"/>
          <w:szCs w:val="28"/>
          <w:rtl/>
        </w:rPr>
        <w:t xml:space="preserve"> من قبلكم والموافقة الإلكترونية من خلال منصة مكتب العمل هذا ولكم جزيل الشكر والتقدير.</w:t>
      </w:r>
    </w:p>
    <w:p w:rsidR="003F554D" w:rsidRPr="00E742AA" w:rsidRDefault="003F554D" w:rsidP="003F554D">
      <w:pPr>
        <w:bidi/>
        <w:rPr>
          <w:rFonts w:hint="cs"/>
          <w:sz w:val="28"/>
          <w:szCs w:val="28"/>
          <w:rtl/>
        </w:rPr>
      </w:pPr>
    </w:p>
    <w:tbl>
      <w:tblPr>
        <w:tblStyle w:val="TableGrid"/>
        <w:bidiVisual/>
        <w:tblW w:w="9648" w:type="dxa"/>
        <w:tblLook w:val="04A0"/>
      </w:tblPr>
      <w:tblGrid>
        <w:gridCol w:w="378"/>
        <w:gridCol w:w="2070"/>
        <w:gridCol w:w="1080"/>
        <w:gridCol w:w="1710"/>
        <w:gridCol w:w="4410"/>
      </w:tblGrid>
      <w:tr w:rsidR="003F554D" w:rsidRPr="00E742AA" w:rsidTr="00E742AA">
        <w:tc>
          <w:tcPr>
            <w:tcW w:w="378" w:type="dxa"/>
          </w:tcPr>
          <w:p w:rsidR="003F554D" w:rsidRPr="00E742AA" w:rsidRDefault="003F554D" w:rsidP="003F554D">
            <w:pPr>
              <w:bidi/>
              <w:rPr>
                <w:b/>
                <w:bCs/>
                <w:sz w:val="28"/>
                <w:szCs w:val="28"/>
                <w:rtl/>
              </w:rPr>
            </w:pPr>
          </w:p>
        </w:tc>
        <w:tc>
          <w:tcPr>
            <w:tcW w:w="2070" w:type="dxa"/>
          </w:tcPr>
          <w:p w:rsidR="003F554D" w:rsidRPr="00E742AA" w:rsidRDefault="003F554D" w:rsidP="003F554D">
            <w:pPr>
              <w:bidi/>
              <w:rPr>
                <w:b/>
                <w:bCs/>
                <w:sz w:val="28"/>
                <w:szCs w:val="28"/>
                <w:rtl/>
              </w:rPr>
            </w:pPr>
            <w:r w:rsidRPr="00E742AA">
              <w:rPr>
                <w:rFonts w:hint="cs"/>
                <w:b/>
                <w:bCs/>
                <w:sz w:val="28"/>
                <w:szCs w:val="28"/>
                <w:rtl/>
              </w:rPr>
              <w:t>الإسم</w:t>
            </w:r>
          </w:p>
        </w:tc>
        <w:tc>
          <w:tcPr>
            <w:tcW w:w="1080" w:type="dxa"/>
          </w:tcPr>
          <w:p w:rsidR="003F554D" w:rsidRPr="00E742AA" w:rsidRDefault="003F554D" w:rsidP="003F554D">
            <w:pPr>
              <w:bidi/>
              <w:rPr>
                <w:b/>
                <w:bCs/>
                <w:sz w:val="28"/>
                <w:szCs w:val="28"/>
                <w:rtl/>
              </w:rPr>
            </w:pPr>
            <w:r w:rsidRPr="00E742AA">
              <w:rPr>
                <w:rFonts w:hint="cs"/>
                <w:b/>
                <w:bCs/>
                <w:sz w:val="28"/>
                <w:szCs w:val="28"/>
                <w:rtl/>
              </w:rPr>
              <w:t>الجنسية</w:t>
            </w:r>
          </w:p>
        </w:tc>
        <w:tc>
          <w:tcPr>
            <w:tcW w:w="1710" w:type="dxa"/>
          </w:tcPr>
          <w:p w:rsidR="003F554D" w:rsidRPr="00E742AA" w:rsidRDefault="003F554D" w:rsidP="003F554D">
            <w:pPr>
              <w:bidi/>
              <w:rPr>
                <w:b/>
                <w:bCs/>
                <w:sz w:val="28"/>
                <w:szCs w:val="28"/>
                <w:rtl/>
              </w:rPr>
            </w:pPr>
            <w:r w:rsidRPr="00E742AA">
              <w:rPr>
                <w:rFonts w:hint="cs"/>
                <w:b/>
                <w:bCs/>
                <w:sz w:val="28"/>
                <w:szCs w:val="28"/>
                <w:rtl/>
              </w:rPr>
              <w:t>رقم الإقامة</w:t>
            </w:r>
          </w:p>
        </w:tc>
        <w:tc>
          <w:tcPr>
            <w:tcW w:w="4410" w:type="dxa"/>
          </w:tcPr>
          <w:p w:rsidR="003F554D" w:rsidRPr="00E742AA" w:rsidRDefault="00E742AA" w:rsidP="003F554D">
            <w:pPr>
              <w:bidi/>
              <w:rPr>
                <w:b/>
                <w:bCs/>
                <w:sz w:val="28"/>
                <w:szCs w:val="28"/>
                <w:rtl/>
              </w:rPr>
            </w:pPr>
            <w:r w:rsidRPr="00E742AA">
              <w:rPr>
                <w:rFonts w:hint="cs"/>
                <w:b/>
                <w:bCs/>
                <w:sz w:val="28"/>
                <w:szCs w:val="28"/>
                <w:rtl/>
              </w:rPr>
              <w:t>سريان العقود</w:t>
            </w:r>
          </w:p>
        </w:tc>
      </w:tr>
      <w:tr w:rsidR="003F554D" w:rsidRPr="00E742AA" w:rsidTr="00E742AA">
        <w:tc>
          <w:tcPr>
            <w:tcW w:w="378" w:type="dxa"/>
          </w:tcPr>
          <w:p w:rsidR="003F554D" w:rsidRPr="00E742AA" w:rsidRDefault="003F554D" w:rsidP="003F554D">
            <w:pPr>
              <w:bidi/>
              <w:rPr>
                <w:sz w:val="28"/>
                <w:szCs w:val="28"/>
                <w:rtl/>
              </w:rPr>
            </w:pPr>
            <w:r w:rsidRPr="00E742AA">
              <w:rPr>
                <w:rFonts w:hint="cs"/>
                <w:sz w:val="28"/>
                <w:szCs w:val="28"/>
                <w:rtl/>
              </w:rPr>
              <w:t>1</w:t>
            </w:r>
          </w:p>
        </w:tc>
        <w:tc>
          <w:tcPr>
            <w:tcW w:w="2070" w:type="dxa"/>
          </w:tcPr>
          <w:p w:rsidR="003F554D" w:rsidRPr="00E742AA" w:rsidRDefault="00E742AA" w:rsidP="003F554D">
            <w:pPr>
              <w:bidi/>
              <w:rPr>
                <w:sz w:val="28"/>
                <w:szCs w:val="28"/>
                <w:rtl/>
              </w:rPr>
            </w:pPr>
            <w:r w:rsidRPr="00E742AA">
              <w:rPr>
                <w:rFonts w:hint="cs"/>
                <w:sz w:val="28"/>
                <w:szCs w:val="28"/>
                <w:rtl/>
              </w:rPr>
              <w:t>الفارسان كليمورثي</w:t>
            </w:r>
          </w:p>
        </w:tc>
        <w:tc>
          <w:tcPr>
            <w:tcW w:w="1080" w:type="dxa"/>
          </w:tcPr>
          <w:p w:rsidR="003F554D" w:rsidRPr="00E742AA" w:rsidRDefault="00E742AA" w:rsidP="003F554D">
            <w:pPr>
              <w:bidi/>
              <w:rPr>
                <w:sz w:val="28"/>
                <w:szCs w:val="28"/>
                <w:rtl/>
              </w:rPr>
            </w:pPr>
            <w:r w:rsidRPr="00E742AA">
              <w:rPr>
                <w:rFonts w:hint="cs"/>
                <w:sz w:val="28"/>
                <w:szCs w:val="28"/>
                <w:rtl/>
              </w:rPr>
              <w:t>الهند</w:t>
            </w:r>
          </w:p>
        </w:tc>
        <w:tc>
          <w:tcPr>
            <w:tcW w:w="1710" w:type="dxa"/>
          </w:tcPr>
          <w:p w:rsidR="003F554D" w:rsidRPr="00E742AA" w:rsidRDefault="00E742AA" w:rsidP="003F554D">
            <w:pPr>
              <w:bidi/>
              <w:rPr>
                <w:sz w:val="28"/>
                <w:szCs w:val="28"/>
                <w:rtl/>
              </w:rPr>
            </w:pPr>
            <w:r w:rsidRPr="00E742AA">
              <w:rPr>
                <w:rFonts w:hint="cs"/>
                <w:sz w:val="28"/>
                <w:szCs w:val="28"/>
                <w:rtl/>
              </w:rPr>
              <w:t>2465182612</w:t>
            </w:r>
          </w:p>
        </w:tc>
        <w:tc>
          <w:tcPr>
            <w:tcW w:w="4410" w:type="dxa"/>
          </w:tcPr>
          <w:p w:rsidR="003F554D" w:rsidRPr="00E742AA" w:rsidRDefault="00E742AA" w:rsidP="003F554D">
            <w:pPr>
              <w:bidi/>
              <w:rPr>
                <w:sz w:val="28"/>
                <w:szCs w:val="28"/>
                <w:rtl/>
              </w:rPr>
            </w:pPr>
            <w:r w:rsidRPr="00E742AA">
              <w:rPr>
                <w:rFonts w:hint="cs"/>
                <w:sz w:val="28"/>
                <w:szCs w:val="28"/>
                <w:rtl/>
              </w:rPr>
              <w:t>تم الإنتهاء ولم يجدد بتاريخ 05-03-2021م</w:t>
            </w:r>
          </w:p>
        </w:tc>
      </w:tr>
      <w:tr w:rsidR="00E742AA" w:rsidRPr="00E742AA" w:rsidTr="00E742AA">
        <w:tc>
          <w:tcPr>
            <w:tcW w:w="378" w:type="dxa"/>
          </w:tcPr>
          <w:p w:rsidR="00E742AA" w:rsidRPr="00E742AA" w:rsidRDefault="00E742AA" w:rsidP="003F554D">
            <w:pPr>
              <w:bidi/>
              <w:rPr>
                <w:sz w:val="28"/>
                <w:szCs w:val="28"/>
                <w:rtl/>
              </w:rPr>
            </w:pPr>
            <w:r w:rsidRPr="00E742AA">
              <w:rPr>
                <w:rFonts w:hint="cs"/>
                <w:sz w:val="28"/>
                <w:szCs w:val="28"/>
                <w:rtl/>
              </w:rPr>
              <w:t>2</w:t>
            </w:r>
          </w:p>
        </w:tc>
        <w:tc>
          <w:tcPr>
            <w:tcW w:w="2070" w:type="dxa"/>
          </w:tcPr>
          <w:p w:rsidR="00E742AA" w:rsidRPr="00E742AA" w:rsidRDefault="00E742AA" w:rsidP="003F554D">
            <w:pPr>
              <w:bidi/>
              <w:rPr>
                <w:sz w:val="28"/>
                <w:szCs w:val="28"/>
                <w:rtl/>
              </w:rPr>
            </w:pPr>
            <w:r w:rsidRPr="00E742AA">
              <w:rPr>
                <w:rFonts w:hint="cs"/>
                <w:sz w:val="28"/>
                <w:szCs w:val="28"/>
                <w:rtl/>
              </w:rPr>
              <w:t>نيلكاندن باسكران</w:t>
            </w:r>
          </w:p>
        </w:tc>
        <w:tc>
          <w:tcPr>
            <w:tcW w:w="1080" w:type="dxa"/>
          </w:tcPr>
          <w:p w:rsidR="00E742AA" w:rsidRPr="00E742AA" w:rsidRDefault="00E742AA" w:rsidP="003F554D">
            <w:pPr>
              <w:bidi/>
              <w:rPr>
                <w:sz w:val="28"/>
                <w:szCs w:val="28"/>
                <w:rtl/>
              </w:rPr>
            </w:pPr>
            <w:r w:rsidRPr="00E742AA">
              <w:rPr>
                <w:rFonts w:hint="cs"/>
                <w:sz w:val="28"/>
                <w:szCs w:val="28"/>
                <w:rtl/>
              </w:rPr>
              <w:t>الهند</w:t>
            </w:r>
          </w:p>
        </w:tc>
        <w:tc>
          <w:tcPr>
            <w:tcW w:w="1710" w:type="dxa"/>
          </w:tcPr>
          <w:p w:rsidR="00E742AA" w:rsidRPr="00E742AA" w:rsidRDefault="00E742AA" w:rsidP="003F554D">
            <w:pPr>
              <w:bidi/>
              <w:rPr>
                <w:sz w:val="28"/>
                <w:szCs w:val="28"/>
                <w:rtl/>
              </w:rPr>
            </w:pPr>
            <w:r w:rsidRPr="00E742AA">
              <w:rPr>
                <w:rFonts w:hint="cs"/>
                <w:sz w:val="28"/>
                <w:szCs w:val="28"/>
                <w:rtl/>
              </w:rPr>
              <w:t>2465182653</w:t>
            </w:r>
          </w:p>
        </w:tc>
        <w:tc>
          <w:tcPr>
            <w:tcW w:w="4410" w:type="dxa"/>
          </w:tcPr>
          <w:p w:rsidR="00E742AA" w:rsidRPr="00E742AA" w:rsidRDefault="00E742AA" w:rsidP="004F74C3">
            <w:pPr>
              <w:bidi/>
              <w:rPr>
                <w:sz w:val="28"/>
                <w:szCs w:val="28"/>
                <w:rtl/>
              </w:rPr>
            </w:pPr>
            <w:r w:rsidRPr="00E742AA">
              <w:rPr>
                <w:rFonts w:hint="cs"/>
                <w:sz w:val="28"/>
                <w:szCs w:val="28"/>
                <w:rtl/>
              </w:rPr>
              <w:t>تم الإنتهاء ولم يجدد بتاريخ 05-03-2021م</w:t>
            </w:r>
          </w:p>
        </w:tc>
      </w:tr>
    </w:tbl>
    <w:p w:rsidR="003F554D" w:rsidRPr="00E742AA" w:rsidRDefault="003F554D" w:rsidP="003F554D">
      <w:pPr>
        <w:bidi/>
        <w:rPr>
          <w:rFonts w:hint="cs"/>
          <w:sz w:val="28"/>
          <w:szCs w:val="28"/>
          <w:rtl/>
        </w:rPr>
      </w:pPr>
    </w:p>
    <w:p w:rsidR="00E742AA" w:rsidRPr="00E742AA" w:rsidRDefault="00E742AA" w:rsidP="00E742AA">
      <w:pPr>
        <w:bidi/>
        <w:rPr>
          <w:rFonts w:hint="cs"/>
          <w:sz w:val="28"/>
          <w:szCs w:val="28"/>
          <w:rtl/>
        </w:rPr>
      </w:pPr>
    </w:p>
    <w:p w:rsidR="00E742AA" w:rsidRPr="00E742AA" w:rsidRDefault="00E742AA" w:rsidP="00E742AA">
      <w:pPr>
        <w:bidi/>
        <w:rPr>
          <w:rFonts w:hint="cs"/>
          <w:sz w:val="28"/>
          <w:szCs w:val="28"/>
          <w:rtl/>
        </w:rPr>
      </w:pPr>
    </w:p>
    <w:p w:rsidR="00E742AA" w:rsidRPr="00E742AA" w:rsidRDefault="00E742AA" w:rsidP="00E742AA">
      <w:pPr>
        <w:bidi/>
        <w:jc w:val="right"/>
        <w:rPr>
          <w:b/>
          <w:bCs/>
          <w:sz w:val="28"/>
          <w:szCs w:val="28"/>
        </w:rPr>
      </w:pPr>
      <w:r w:rsidRPr="00E742AA">
        <w:rPr>
          <w:rFonts w:hint="cs"/>
          <w:b/>
          <w:bCs/>
          <w:sz w:val="28"/>
          <w:szCs w:val="28"/>
          <w:rtl/>
        </w:rPr>
        <w:t>مؤسسة بايوني للحلول الأمنية</w:t>
      </w:r>
    </w:p>
    <w:sectPr w:rsidR="00E742AA" w:rsidRPr="00E742AA" w:rsidSect="00E742AA">
      <w:pgSz w:w="12240" w:h="15840"/>
      <w:pgMar w:top="306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54D"/>
    <w:rsid w:val="00386BE6"/>
    <w:rsid w:val="003F554D"/>
    <w:rsid w:val="008708E3"/>
    <w:rsid w:val="00E742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2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cp:lastPrinted>2021-05-08T14:15:00Z</cp:lastPrinted>
  <dcterms:created xsi:type="dcterms:W3CDTF">2021-05-08T13:53:00Z</dcterms:created>
  <dcterms:modified xsi:type="dcterms:W3CDTF">2021-05-08T14:18:00Z</dcterms:modified>
</cp:coreProperties>
</file>