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61"/>
        <w:bidiVisual/>
        <w:tblW w:w="14156" w:type="dxa"/>
        <w:shd w:val="clear" w:color="auto" w:fill="F5F7F8"/>
        <w:tblLayout w:type="fixed"/>
        <w:tblCellMar>
          <w:left w:w="0" w:type="dxa"/>
          <w:right w:w="0" w:type="dxa"/>
        </w:tblCellMar>
        <w:tblLook w:val="04A0"/>
      </w:tblPr>
      <w:tblGrid>
        <w:gridCol w:w="823"/>
        <w:gridCol w:w="1645"/>
        <w:gridCol w:w="6738"/>
        <w:gridCol w:w="1440"/>
        <w:gridCol w:w="3510"/>
      </w:tblGrid>
      <w:tr w:rsidR="00531D4D" w:rsidRPr="007B0327" w:rsidTr="00EE0AF5">
        <w:trPr>
          <w:trHeight w:val="851"/>
          <w:tblHeader/>
        </w:trPr>
        <w:tc>
          <w:tcPr>
            <w:tcW w:w="823" w:type="dxa"/>
            <w:tcBorders>
              <w:top w:val="nil"/>
              <w:left w:val="nil"/>
              <w:bottom w:val="single" w:sz="18" w:space="0" w:color="00B09A"/>
              <w:right w:val="nil"/>
            </w:tcBorders>
            <w:shd w:val="clear" w:color="auto" w:fill="FBFCFD"/>
            <w:tcMar>
              <w:top w:w="180" w:type="dxa"/>
              <w:left w:w="90" w:type="dxa"/>
              <w:bottom w:w="180" w:type="dxa"/>
              <w:right w:w="90" w:type="dxa"/>
            </w:tcMar>
            <w:hideMark/>
          </w:tcPr>
          <w:p w:rsidR="00531D4D" w:rsidRPr="007B0327" w:rsidRDefault="00531D4D" w:rsidP="00EE0AF5">
            <w:pPr>
              <w:bidi/>
              <w:spacing w:after="240" w:line="240" w:lineRule="auto"/>
              <w:rPr>
                <w:rFonts w:ascii="sy" w:eastAsia="Times New Roman" w:hAnsi="sy" w:cs="Times New Roman"/>
                <w:b/>
                <w:bCs/>
                <w:color w:val="000000"/>
                <w:sz w:val="24"/>
                <w:szCs w:val="24"/>
              </w:rPr>
            </w:pPr>
            <w:r w:rsidRPr="007B0327">
              <w:rPr>
                <w:rFonts w:ascii="sy" w:eastAsia="Times New Roman" w:hAnsi="sy" w:cs="Times New Roman"/>
                <w:b/>
                <w:bCs/>
                <w:color w:val="000000"/>
                <w:sz w:val="24"/>
                <w:szCs w:val="24"/>
                <w:rtl/>
              </w:rPr>
              <w:t>البند</w:t>
            </w:r>
          </w:p>
        </w:tc>
        <w:tc>
          <w:tcPr>
            <w:tcW w:w="1645" w:type="dxa"/>
            <w:tcBorders>
              <w:top w:val="nil"/>
              <w:left w:val="nil"/>
              <w:bottom w:val="single" w:sz="18" w:space="0" w:color="00B09A"/>
              <w:right w:val="nil"/>
            </w:tcBorders>
            <w:shd w:val="clear" w:color="auto" w:fill="FBFCFD"/>
            <w:tcMar>
              <w:top w:w="180" w:type="dxa"/>
              <w:left w:w="90" w:type="dxa"/>
              <w:bottom w:w="180" w:type="dxa"/>
              <w:right w:w="90" w:type="dxa"/>
            </w:tcMar>
            <w:hideMark/>
          </w:tcPr>
          <w:p w:rsidR="00531D4D" w:rsidRPr="007B0327" w:rsidRDefault="00531D4D" w:rsidP="00EE0AF5">
            <w:pPr>
              <w:bidi/>
              <w:spacing w:after="240" w:line="240" w:lineRule="auto"/>
              <w:rPr>
                <w:rFonts w:ascii="sy" w:eastAsia="Times New Roman" w:hAnsi="sy" w:cs="Times New Roman"/>
                <w:b/>
                <w:bCs/>
                <w:color w:val="000000"/>
                <w:sz w:val="24"/>
                <w:szCs w:val="24"/>
              </w:rPr>
            </w:pPr>
            <w:r w:rsidRPr="007B0327">
              <w:rPr>
                <w:rFonts w:ascii="sy" w:eastAsia="Times New Roman" w:hAnsi="sy" w:cs="Times New Roman"/>
                <w:b/>
                <w:bCs/>
                <w:color w:val="000000"/>
                <w:sz w:val="24"/>
                <w:szCs w:val="24"/>
                <w:rtl/>
              </w:rPr>
              <w:t>رمز النظام المنسق</w:t>
            </w:r>
          </w:p>
        </w:tc>
        <w:tc>
          <w:tcPr>
            <w:tcW w:w="6738" w:type="dxa"/>
            <w:tcBorders>
              <w:top w:val="nil"/>
              <w:left w:val="nil"/>
              <w:bottom w:val="single" w:sz="18" w:space="0" w:color="00B09A"/>
              <w:right w:val="nil"/>
            </w:tcBorders>
            <w:shd w:val="clear" w:color="auto" w:fill="FBFCFD"/>
            <w:tcMar>
              <w:top w:w="180" w:type="dxa"/>
              <w:left w:w="90" w:type="dxa"/>
              <w:bottom w:w="180" w:type="dxa"/>
              <w:right w:w="90" w:type="dxa"/>
            </w:tcMar>
            <w:hideMark/>
          </w:tcPr>
          <w:p w:rsidR="00531D4D" w:rsidRPr="007B0327" w:rsidRDefault="00531D4D" w:rsidP="00EE0AF5">
            <w:pPr>
              <w:bidi/>
              <w:spacing w:after="240" w:line="240" w:lineRule="auto"/>
              <w:rPr>
                <w:rFonts w:ascii="sy" w:eastAsia="Times New Roman" w:hAnsi="sy" w:cs="Times New Roman"/>
                <w:b/>
                <w:bCs/>
                <w:color w:val="000000"/>
                <w:sz w:val="24"/>
                <w:szCs w:val="24"/>
              </w:rPr>
            </w:pPr>
            <w:r w:rsidRPr="007B0327">
              <w:rPr>
                <w:rFonts w:ascii="sy" w:eastAsia="Times New Roman" w:hAnsi="sy" w:cs="Times New Roman"/>
                <w:b/>
                <w:bCs/>
                <w:color w:val="000000"/>
                <w:sz w:val="24"/>
                <w:szCs w:val="24"/>
                <w:rtl/>
              </w:rPr>
              <w:t>الصنف</w:t>
            </w:r>
          </w:p>
        </w:tc>
        <w:tc>
          <w:tcPr>
            <w:tcW w:w="1440" w:type="dxa"/>
            <w:tcBorders>
              <w:top w:val="nil"/>
              <w:left w:val="nil"/>
              <w:bottom w:val="single" w:sz="18" w:space="0" w:color="00B09A"/>
              <w:right w:val="nil"/>
            </w:tcBorders>
            <w:shd w:val="clear" w:color="auto" w:fill="FBFCFD"/>
            <w:tcMar>
              <w:top w:w="180" w:type="dxa"/>
              <w:left w:w="90" w:type="dxa"/>
              <w:bottom w:w="180" w:type="dxa"/>
              <w:right w:w="90" w:type="dxa"/>
            </w:tcMar>
            <w:hideMark/>
          </w:tcPr>
          <w:p w:rsidR="00531D4D" w:rsidRPr="007B0327" w:rsidRDefault="00531D4D" w:rsidP="00EE0AF5">
            <w:pPr>
              <w:bidi/>
              <w:spacing w:after="240" w:line="240" w:lineRule="auto"/>
              <w:rPr>
                <w:rFonts w:ascii="sy" w:eastAsia="Times New Roman" w:hAnsi="sy" w:cs="Times New Roman"/>
                <w:b/>
                <w:bCs/>
                <w:color w:val="000000"/>
                <w:sz w:val="24"/>
                <w:szCs w:val="24"/>
              </w:rPr>
            </w:pPr>
            <w:r w:rsidRPr="007B0327">
              <w:rPr>
                <w:rFonts w:ascii="sy" w:eastAsia="Times New Roman" w:hAnsi="sy" w:cs="Times New Roman"/>
                <w:b/>
                <w:bCs/>
                <w:color w:val="000000"/>
                <w:sz w:val="24"/>
                <w:szCs w:val="24"/>
                <w:rtl/>
              </w:rPr>
              <w:t>فئة الرسم</w:t>
            </w:r>
          </w:p>
        </w:tc>
        <w:tc>
          <w:tcPr>
            <w:tcW w:w="3510" w:type="dxa"/>
            <w:tcBorders>
              <w:top w:val="nil"/>
              <w:left w:val="nil"/>
              <w:bottom w:val="single" w:sz="18" w:space="0" w:color="00B09A"/>
              <w:right w:val="nil"/>
            </w:tcBorders>
            <w:shd w:val="clear" w:color="auto" w:fill="FBFCFD"/>
            <w:tcMar>
              <w:top w:w="180" w:type="dxa"/>
              <w:left w:w="90" w:type="dxa"/>
              <w:bottom w:w="180" w:type="dxa"/>
              <w:right w:w="90" w:type="dxa"/>
            </w:tcMar>
            <w:hideMark/>
          </w:tcPr>
          <w:p w:rsidR="00531D4D" w:rsidRPr="007B0327" w:rsidRDefault="00531D4D" w:rsidP="00EE0AF5">
            <w:pPr>
              <w:bidi/>
              <w:spacing w:after="240" w:line="240" w:lineRule="auto"/>
              <w:rPr>
                <w:rFonts w:ascii="sy" w:eastAsia="Times New Roman" w:hAnsi="sy" w:cs="Times New Roman"/>
                <w:b/>
                <w:bCs/>
                <w:color w:val="000000"/>
                <w:sz w:val="24"/>
                <w:szCs w:val="24"/>
              </w:rPr>
            </w:pPr>
            <w:r w:rsidRPr="007B0327">
              <w:rPr>
                <w:rFonts w:ascii="sy" w:eastAsia="Times New Roman" w:hAnsi="sy" w:cs="Times New Roman"/>
                <w:b/>
                <w:bCs/>
                <w:color w:val="000000"/>
                <w:sz w:val="24"/>
                <w:szCs w:val="24"/>
                <w:rtl/>
              </w:rPr>
              <w:t>الاجراءات</w:t>
            </w:r>
          </w:p>
        </w:tc>
      </w:tr>
      <w:tr w:rsidR="00531D4D" w:rsidRPr="007B0327" w:rsidTr="00EE0AF5">
        <w:trPr>
          <w:trHeight w:val="593"/>
        </w:trPr>
        <w:tc>
          <w:tcPr>
            <w:tcW w:w="823" w:type="dxa"/>
            <w:tcBorders>
              <w:top w:val="nil"/>
              <w:left w:val="nil"/>
              <w:bottom w:val="single" w:sz="6" w:space="0" w:color="CCCCCC"/>
              <w:right w:val="single" w:sz="6" w:space="0" w:color="CCCCCC"/>
            </w:tcBorders>
            <w:shd w:val="clear" w:color="auto" w:fill="F5F7F8"/>
            <w:tcMar>
              <w:top w:w="180" w:type="dxa"/>
              <w:left w:w="90" w:type="dxa"/>
              <w:bottom w:w="180" w:type="dxa"/>
              <w:right w:w="90" w:type="dxa"/>
            </w:tcMar>
            <w:hideMark/>
          </w:tcPr>
          <w:p w:rsidR="00531D4D" w:rsidRPr="007B0327" w:rsidRDefault="00531D4D" w:rsidP="00EE0AF5">
            <w:pPr>
              <w:bidi/>
              <w:spacing w:after="0" w:line="240" w:lineRule="auto"/>
              <w:rPr>
                <w:rFonts w:ascii="sy" w:eastAsia="Times New Roman" w:hAnsi="sy" w:cs="Times New Roman"/>
                <w:color w:val="000000"/>
                <w:sz w:val="24"/>
                <w:szCs w:val="24"/>
              </w:rPr>
            </w:pPr>
            <w:r w:rsidRPr="007B0327">
              <w:rPr>
                <w:rFonts w:ascii="sy" w:eastAsia="Times New Roman" w:hAnsi="sy" w:cs="Times New Roman"/>
                <w:color w:val="000000"/>
                <w:sz w:val="24"/>
                <w:szCs w:val="24"/>
                <w:rtl/>
              </w:rPr>
              <w:t>8525</w:t>
            </w:r>
          </w:p>
        </w:tc>
        <w:tc>
          <w:tcPr>
            <w:tcW w:w="1645" w:type="dxa"/>
            <w:tcBorders>
              <w:top w:val="nil"/>
              <w:left w:val="nil"/>
              <w:bottom w:val="single" w:sz="6" w:space="0" w:color="CCCCCC"/>
              <w:right w:val="single" w:sz="6" w:space="0" w:color="CCCCCC"/>
            </w:tcBorders>
            <w:shd w:val="clear" w:color="auto" w:fill="F5F7F8"/>
            <w:tcMar>
              <w:top w:w="180" w:type="dxa"/>
              <w:left w:w="90" w:type="dxa"/>
              <w:bottom w:w="180" w:type="dxa"/>
              <w:right w:w="90" w:type="dxa"/>
            </w:tcMar>
            <w:hideMark/>
          </w:tcPr>
          <w:p w:rsidR="00531D4D" w:rsidRPr="007B0327" w:rsidRDefault="00531D4D" w:rsidP="00EE0AF5">
            <w:pPr>
              <w:bidi/>
              <w:spacing w:after="0" w:line="240" w:lineRule="auto"/>
              <w:rPr>
                <w:rFonts w:ascii="sy" w:eastAsia="Times New Roman" w:hAnsi="sy" w:cs="Times New Roman"/>
                <w:color w:val="000000"/>
                <w:sz w:val="24"/>
                <w:szCs w:val="24"/>
              </w:rPr>
            </w:pPr>
            <w:r w:rsidRPr="007B0327">
              <w:rPr>
                <w:rFonts w:ascii="sy" w:eastAsia="Times New Roman" w:hAnsi="sy" w:cs="Times New Roman"/>
                <w:color w:val="000000"/>
                <w:sz w:val="24"/>
                <w:szCs w:val="24"/>
                <w:rtl/>
              </w:rPr>
              <w:t>852500000000</w:t>
            </w:r>
          </w:p>
        </w:tc>
        <w:tc>
          <w:tcPr>
            <w:tcW w:w="6738" w:type="dxa"/>
            <w:tcBorders>
              <w:top w:val="nil"/>
              <w:left w:val="nil"/>
              <w:bottom w:val="single" w:sz="6" w:space="0" w:color="CCCCCC"/>
              <w:right w:val="single" w:sz="6" w:space="0" w:color="CCCCCC"/>
            </w:tcBorders>
            <w:shd w:val="clear" w:color="auto" w:fill="F5F7F8"/>
            <w:tcMar>
              <w:top w:w="180" w:type="dxa"/>
              <w:left w:w="90" w:type="dxa"/>
              <w:bottom w:w="180" w:type="dxa"/>
              <w:right w:w="90" w:type="dxa"/>
            </w:tcMar>
            <w:hideMark/>
          </w:tcPr>
          <w:p w:rsidR="00531D4D" w:rsidRPr="007B0327" w:rsidRDefault="00531D4D" w:rsidP="00EE0AF5">
            <w:pPr>
              <w:bidi/>
              <w:spacing w:after="0" w:line="240" w:lineRule="auto"/>
              <w:rPr>
                <w:rFonts w:ascii="sy" w:eastAsia="Times New Roman" w:hAnsi="sy" w:cs="Times New Roman"/>
                <w:color w:val="000000"/>
                <w:sz w:val="24"/>
                <w:szCs w:val="24"/>
              </w:rPr>
            </w:pPr>
            <w:hyperlink r:id="rId7" w:anchor="8525" w:history="1">
              <w:r w:rsidRPr="007B0327">
                <w:rPr>
                  <w:rFonts w:ascii="sy" w:eastAsia="Times New Roman" w:hAnsi="sy" w:cs="Times New Roman"/>
                  <w:color w:val="337AD4"/>
                  <w:sz w:val="24"/>
                  <w:szCs w:val="24"/>
                  <w:rtl/>
                </w:rPr>
                <w:t>"أجهزة إرسال للإذاعة (راديو) أو الإذاعة المصورة (تلفزة)، وإن كانت مندمجة بجهاز استقبال أو بجهاز تسجيل أو إذاعة الصوت؛ كاميرات تلفزيونية و كاميرات رقمية وكاميرات الفيديو المسجلة"</w:t>
              </w:r>
            </w:hyperlink>
          </w:p>
        </w:tc>
        <w:tc>
          <w:tcPr>
            <w:tcW w:w="1440" w:type="dxa"/>
            <w:tcBorders>
              <w:top w:val="nil"/>
              <w:left w:val="nil"/>
              <w:bottom w:val="single" w:sz="6" w:space="0" w:color="CCCCCC"/>
              <w:right w:val="single" w:sz="6" w:space="0" w:color="CCCCCC"/>
            </w:tcBorders>
            <w:shd w:val="clear" w:color="auto" w:fill="F5F7F8"/>
            <w:tcMar>
              <w:top w:w="180" w:type="dxa"/>
              <w:left w:w="90" w:type="dxa"/>
              <w:bottom w:w="180" w:type="dxa"/>
              <w:right w:w="90" w:type="dxa"/>
            </w:tcMar>
            <w:hideMark/>
          </w:tcPr>
          <w:p w:rsidR="00531D4D" w:rsidRPr="007B0327" w:rsidRDefault="00531D4D" w:rsidP="00EE0AF5">
            <w:pPr>
              <w:bidi/>
              <w:spacing w:after="0" w:line="240" w:lineRule="auto"/>
              <w:rPr>
                <w:rFonts w:ascii="sy" w:eastAsia="Times New Roman" w:hAnsi="sy" w:cs="Times New Roman"/>
                <w:color w:val="000000"/>
                <w:sz w:val="24"/>
                <w:szCs w:val="24"/>
              </w:rPr>
            </w:pPr>
            <w:r w:rsidRPr="007B0327">
              <w:rPr>
                <w:rFonts w:ascii="sy" w:eastAsia="Times New Roman" w:hAnsi="sy" w:cs="Times New Roman"/>
                <w:color w:val="000000"/>
                <w:sz w:val="24"/>
                <w:szCs w:val="24"/>
                <w:rtl/>
              </w:rPr>
              <w:t>.</w:t>
            </w:r>
          </w:p>
        </w:tc>
        <w:tc>
          <w:tcPr>
            <w:tcW w:w="3510" w:type="dxa"/>
            <w:tcBorders>
              <w:top w:val="nil"/>
              <w:left w:val="nil"/>
              <w:bottom w:val="single" w:sz="6" w:space="0" w:color="CCCCCC"/>
              <w:right w:val="nil"/>
            </w:tcBorders>
            <w:shd w:val="clear" w:color="auto" w:fill="F5F7F8"/>
            <w:tcMar>
              <w:top w:w="180" w:type="dxa"/>
              <w:left w:w="90" w:type="dxa"/>
              <w:bottom w:w="180" w:type="dxa"/>
              <w:right w:w="90" w:type="dxa"/>
            </w:tcMar>
            <w:hideMark/>
          </w:tcPr>
          <w:p w:rsidR="00531D4D" w:rsidRPr="007B0327" w:rsidRDefault="00531D4D" w:rsidP="00EE0AF5">
            <w:pPr>
              <w:bidi/>
              <w:spacing w:after="0" w:line="240" w:lineRule="auto"/>
              <w:rPr>
                <w:rFonts w:ascii="sy" w:eastAsia="Times New Roman" w:hAnsi="sy" w:cs="Times New Roman"/>
                <w:color w:val="000000"/>
                <w:sz w:val="24"/>
                <w:szCs w:val="24"/>
              </w:rPr>
            </w:pPr>
          </w:p>
        </w:tc>
      </w:tr>
      <w:tr w:rsidR="00531D4D" w:rsidRPr="007B0327" w:rsidTr="00EE0AF5">
        <w:trPr>
          <w:trHeight w:val="289"/>
        </w:trPr>
        <w:tc>
          <w:tcPr>
            <w:tcW w:w="823" w:type="dxa"/>
            <w:tcBorders>
              <w:top w:val="nil"/>
              <w:left w:val="nil"/>
              <w:bottom w:val="single" w:sz="6" w:space="0" w:color="CCCCCC"/>
              <w:right w:val="single" w:sz="6" w:space="0" w:color="CCCCCC"/>
            </w:tcBorders>
            <w:shd w:val="clear" w:color="auto" w:fill="F5F7F8"/>
            <w:tcMar>
              <w:top w:w="180" w:type="dxa"/>
              <w:left w:w="90" w:type="dxa"/>
              <w:bottom w:w="180" w:type="dxa"/>
              <w:right w:w="90" w:type="dxa"/>
            </w:tcMar>
            <w:hideMark/>
          </w:tcPr>
          <w:p w:rsidR="00531D4D" w:rsidRPr="007B0327" w:rsidRDefault="00531D4D" w:rsidP="00EE0AF5">
            <w:pPr>
              <w:bidi/>
              <w:spacing w:after="0" w:line="240" w:lineRule="auto"/>
              <w:rPr>
                <w:rFonts w:ascii="sy" w:eastAsia="Times New Roman" w:hAnsi="sy" w:cs="Times New Roman"/>
                <w:color w:val="000000"/>
                <w:sz w:val="24"/>
                <w:szCs w:val="24"/>
              </w:rPr>
            </w:pPr>
            <w:r w:rsidRPr="007B0327">
              <w:rPr>
                <w:rFonts w:ascii="sy" w:eastAsia="Times New Roman" w:hAnsi="sy" w:cs="Times New Roman"/>
                <w:color w:val="000000"/>
                <w:sz w:val="24"/>
                <w:szCs w:val="24"/>
                <w:rtl/>
              </w:rPr>
              <w:t>8525</w:t>
            </w:r>
          </w:p>
        </w:tc>
        <w:tc>
          <w:tcPr>
            <w:tcW w:w="1645" w:type="dxa"/>
            <w:tcBorders>
              <w:top w:val="nil"/>
              <w:left w:val="nil"/>
              <w:bottom w:val="single" w:sz="6" w:space="0" w:color="CCCCCC"/>
              <w:right w:val="single" w:sz="6" w:space="0" w:color="CCCCCC"/>
            </w:tcBorders>
            <w:shd w:val="clear" w:color="auto" w:fill="F5F7F8"/>
            <w:tcMar>
              <w:top w:w="180" w:type="dxa"/>
              <w:left w:w="90" w:type="dxa"/>
              <w:bottom w:w="180" w:type="dxa"/>
              <w:right w:w="90" w:type="dxa"/>
            </w:tcMar>
            <w:hideMark/>
          </w:tcPr>
          <w:p w:rsidR="00531D4D" w:rsidRPr="007B0327" w:rsidRDefault="00531D4D" w:rsidP="00EE0AF5">
            <w:pPr>
              <w:bidi/>
              <w:spacing w:after="0" w:line="240" w:lineRule="auto"/>
              <w:rPr>
                <w:rFonts w:ascii="sy" w:eastAsia="Times New Roman" w:hAnsi="sy" w:cs="Times New Roman"/>
                <w:color w:val="000000"/>
                <w:sz w:val="24"/>
                <w:szCs w:val="24"/>
              </w:rPr>
            </w:pPr>
            <w:r w:rsidRPr="007B0327">
              <w:rPr>
                <w:rFonts w:ascii="sy" w:eastAsia="Times New Roman" w:hAnsi="sy" w:cs="Times New Roman"/>
                <w:color w:val="000000"/>
                <w:sz w:val="24"/>
                <w:szCs w:val="24"/>
                <w:rtl/>
              </w:rPr>
              <w:t>852580000000</w:t>
            </w:r>
          </w:p>
        </w:tc>
        <w:tc>
          <w:tcPr>
            <w:tcW w:w="6738" w:type="dxa"/>
            <w:tcBorders>
              <w:top w:val="nil"/>
              <w:left w:val="nil"/>
              <w:bottom w:val="single" w:sz="6" w:space="0" w:color="CCCCCC"/>
              <w:right w:val="single" w:sz="6" w:space="0" w:color="CCCCCC"/>
            </w:tcBorders>
            <w:shd w:val="clear" w:color="auto" w:fill="F5F7F8"/>
            <w:tcMar>
              <w:top w:w="180" w:type="dxa"/>
              <w:left w:w="90" w:type="dxa"/>
              <w:bottom w:w="180" w:type="dxa"/>
              <w:right w:w="90" w:type="dxa"/>
            </w:tcMar>
            <w:hideMark/>
          </w:tcPr>
          <w:p w:rsidR="00531D4D" w:rsidRPr="007B0327" w:rsidRDefault="00531D4D" w:rsidP="00EE0AF5">
            <w:pPr>
              <w:bidi/>
              <w:spacing w:after="0" w:line="240" w:lineRule="auto"/>
              <w:rPr>
                <w:rFonts w:ascii="sy" w:eastAsia="Times New Roman" w:hAnsi="sy" w:cs="Times New Roman"/>
                <w:color w:val="000000"/>
                <w:sz w:val="24"/>
                <w:szCs w:val="24"/>
              </w:rPr>
            </w:pPr>
            <w:hyperlink r:id="rId8" w:anchor="852580" w:history="1">
              <w:r w:rsidRPr="007B0327">
                <w:rPr>
                  <w:rFonts w:ascii="sy" w:eastAsia="Times New Roman" w:hAnsi="sy" w:cs="Times New Roman"/>
                  <w:color w:val="337AD4"/>
                  <w:sz w:val="24"/>
                  <w:szCs w:val="24"/>
                  <w:rtl/>
                </w:rPr>
                <w:t>ـ كاميرات تلفزيونية و كاميرات رقمية و كاميرات الفيديو المسجلة :</w:t>
              </w:r>
            </w:hyperlink>
          </w:p>
        </w:tc>
        <w:tc>
          <w:tcPr>
            <w:tcW w:w="1440" w:type="dxa"/>
            <w:tcBorders>
              <w:top w:val="nil"/>
              <w:left w:val="nil"/>
              <w:bottom w:val="single" w:sz="6" w:space="0" w:color="CCCCCC"/>
              <w:right w:val="single" w:sz="6" w:space="0" w:color="CCCCCC"/>
            </w:tcBorders>
            <w:shd w:val="clear" w:color="auto" w:fill="F5F7F8"/>
            <w:tcMar>
              <w:top w:w="180" w:type="dxa"/>
              <w:left w:w="90" w:type="dxa"/>
              <w:bottom w:w="180" w:type="dxa"/>
              <w:right w:w="90" w:type="dxa"/>
            </w:tcMar>
            <w:hideMark/>
          </w:tcPr>
          <w:p w:rsidR="00531D4D" w:rsidRPr="007B0327" w:rsidRDefault="00531D4D" w:rsidP="00EE0AF5">
            <w:pPr>
              <w:bidi/>
              <w:spacing w:after="0" w:line="240" w:lineRule="auto"/>
              <w:rPr>
                <w:rFonts w:ascii="sy" w:eastAsia="Times New Roman" w:hAnsi="sy" w:cs="Times New Roman"/>
                <w:color w:val="000000"/>
                <w:sz w:val="24"/>
                <w:szCs w:val="24"/>
              </w:rPr>
            </w:pPr>
            <w:r w:rsidRPr="007B0327">
              <w:rPr>
                <w:rFonts w:ascii="sy" w:eastAsia="Times New Roman" w:hAnsi="sy" w:cs="Times New Roman"/>
                <w:color w:val="000000"/>
                <w:sz w:val="24"/>
                <w:szCs w:val="24"/>
                <w:rtl/>
              </w:rPr>
              <w:t>.</w:t>
            </w:r>
          </w:p>
        </w:tc>
        <w:tc>
          <w:tcPr>
            <w:tcW w:w="3510" w:type="dxa"/>
            <w:tcBorders>
              <w:top w:val="nil"/>
              <w:left w:val="nil"/>
              <w:bottom w:val="single" w:sz="6" w:space="0" w:color="CCCCCC"/>
              <w:right w:val="nil"/>
            </w:tcBorders>
            <w:shd w:val="clear" w:color="auto" w:fill="F5F7F8"/>
            <w:tcMar>
              <w:top w:w="180" w:type="dxa"/>
              <w:left w:w="90" w:type="dxa"/>
              <w:bottom w:w="180" w:type="dxa"/>
              <w:right w:w="90" w:type="dxa"/>
            </w:tcMar>
            <w:hideMark/>
          </w:tcPr>
          <w:p w:rsidR="00531D4D" w:rsidRPr="007B0327" w:rsidRDefault="00531D4D" w:rsidP="00EE0AF5">
            <w:pPr>
              <w:bidi/>
              <w:spacing w:after="0" w:line="240" w:lineRule="auto"/>
              <w:rPr>
                <w:rFonts w:ascii="sy" w:eastAsia="Times New Roman" w:hAnsi="sy" w:cs="Times New Roman"/>
                <w:color w:val="000000"/>
                <w:sz w:val="24"/>
                <w:szCs w:val="24"/>
              </w:rPr>
            </w:pPr>
          </w:p>
        </w:tc>
      </w:tr>
      <w:tr w:rsidR="00531D4D" w:rsidRPr="007B0327" w:rsidTr="00EE0AF5">
        <w:trPr>
          <w:trHeight w:val="529"/>
        </w:trPr>
        <w:tc>
          <w:tcPr>
            <w:tcW w:w="823" w:type="dxa"/>
            <w:tcBorders>
              <w:top w:val="nil"/>
              <w:left w:val="nil"/>
              <w:bottom w:val="single" w:sz="6" w:space="0" w:color="CCCCCC"/>
              <w:right w:val="single" w:sz="6" w:space="0" w:color="CCCCCC"/>
            </w:tcBorders>
            <w:shd w:val="clear" w:color="auto" w:fill="F5F5F5"/>
            <w:tcMar>
              <w:top w:w="180" w:type="dxa"/>
              <w:left w:w="90" w:type="dxa"/>
              <w:bottom w:w="180" w:type="dxa"/>
              <w:right w:w="90" w:type="dxa"/>
            </w:tcMar>
            <w:hideMark/>
          </w:tcPr>
          <w:p w:rsidR="00531D4D" w:rsidRPr="007B0327" w:rsidRDefault="00531D4D" w:rsidP="00EE0AF5">
            <w:pPr>
              <w:bidi/>
              <w:spacing w:after="0" w:line="240" w:lineRule="auto"/>
              <w:rPr>
                <w:rFonts w:ascii="sy" w:eastAsia="Times New Roman" w:hAnsi="sy" w:cs="Times New Roman"/>
                <w:color w:val="000000"/>
                <w:sz w:val="24"/>
                <w:szCs w:val="24"/>
              </w:rPr>
            </w:pPr>
            <w:r w:rsidRPr="007B0327">
              <w:rPr>
                <w:rFonts w:ascii="sy" w:eastAsia="Times New Roman" w:hAnsi="sy" w:cs="Times New Roman"/>
                <w:color w:val="000000"/>
                <w:sz w:val="24"/>
                <w:szCs w:val="24"/>
                <w:rtl/>
              </w:rPr>
              <w:t>8525</w:t>
            </w:r>
          </w:p>
        </w:tc>
        <w:tc>
          <w:tcPr>
            <w:tcW w:w="1645" w:type="dxa"/>
            <w:tcBorders>
              <w:top w:val="nil"/>
              <w:left w:val="nil"/>
              <w:bottom w:val="single" w:sz="6" w:space="0" w:color="CCCCCC"/>
              <w:right w:val="single" w:sz="6" w:space="0" w:color="CCCCCC"/>
            </w:tcBorders>
            <w:shd w:val="clear" w:color="auto" w:fill="F5F5F5"/>
            <w:tcMar>
              <w:top w:w="180" w:type="dxa"/>
              <w:left w:w="90" w:type="dxa"/>
              <w:bottom w:w="180" w:type="dxa"/>
              <w:right w:w="90" w:type="dxa"/>
            </w:tcMar>
            <w:hideMark/>
          </w:tcPr>
          <w:p w:rsidR="00531D4D" w:rsidRPr="007B0327" w:rsidRDefault="00531D4D" w:rsidP="00EE0AF5">
            <w:pPr>
              <w:bidi/>
              <w:spacing w:after="0" w:line="240" w:lineRule="auto"/>
              <w:rPr>
                <w:rFonts w:ascii="sy" w:eastAsia="Times New Roman" w:hAnsi="sy" w:cs="Times New Roman"/>
                <w:color w:val="000000"/>
                <w:sz w:val="24"/>
                <w:szCs w:val="24"/>
              </w:rPr>
            </w:pPr>
            <w:r w:rsidRPr="007B0327">
              <w:rPr>
                <w:rFonts w:ascii="sy" w:eastAsia="Times New Roman" w:hAnsi="sy" w:cs="Times New Roman"/>
                <w:color w:val="000000"/>
                <w:sz w:val="24"/>
                <w:szCs w:val="24"/>
                <w:rtl/>
              </w:rPr>
              <w:t>852580910000</w:t>
            </w:r>
          </w:p>
        </w:tc>
        <w:tc>
          <w:tcPr>
            <w:tcW w:w="6738" w:type="dxa"/>
            <w:tcBorders>
              <w:top w:val="nil"/>
              <w:left w:val="nil"/>
              <w:bottom w:val="single" w:sz="6" w:space="0" w:color="CCCCCC"/>
              <w:right w:val="single" w:sz="6" w:space="0" w:color="CCCCCC"/>
            </w:tcBorders>
            <w:shd w:val="clear" w:color="auto" w:fill="F5F5F5"/>
            <w:tcMar>
              <w:top w:w="180" w:type="dxa"/>
              <w:left w:w="90" w:type="dxa"/>
              <w:bottom w:w="180" w:type="dxa"/>
              <w:right w:w="90" w:type="dxa"/>
            </w:tcMar>
            <w:hideMark/>
          </w:tcPr>
          <w:p w:rsidR="00531D4D" w:rsidRPr="007B0327" w:rsidRDefault="00531D4D" w:rsidP="00EE0AF5">
            <w:pPr>
              <w:bidi/>
              <w:spacing w:after="0" w:line="240" w:lineRule="auto"/>
              <w:rPr>
                <w:rFonts w:ascii="sy" w:eastAsia="Times New Roman" w:hAnsi="sy" w:cs="Times New Roman"/>
                <w:color w:val="000000"/>
                <w:sz w:val="24"/>
                <w:szCs w:val="24"/>
              </w:rPr>
            </w:pPr>
            <w:hyperlink r:id="rId9" w:anchor="85258091" w:history="1">
              <w:r w:rsidRPr="007B0327">
                <w:rPr>
                  <w:rFonts w:ascii="sy" w:eastAsia="Times New Roman" w:hAnsi="sy" w:cs="Times New Roman"/>
                  <w:color w:val="337AD4"/>
                  <w:sz w:val="24"/>
                  <w:szCs w:val="24"/>
                  <w:rtl/>
                </w:rPr>
                <w:t>---- كاميرات تلفزيونية فقط للمراقبة الأمنية</w:t>
              </w:r>
            </w:hyperlink>
          </w:p>
        </w:tc>
        <w:tc>
          <w:tcPr>
            <w:tcW w:w="1440" w:type="dxa"/>
            <w:tcBorders>
              <w:top w:val="nil"/>
              <w:left w:val="nil"/>
              <w:bottom w:val="single" w:sz="6" w:space="0" w:color="CCCCCC"/>
              <w:right w:val="single" w:sz="6" w:space="0" w:color="CCCCCC"/>
            </w:tcBorders>
            <w:shd w:val="clear" w:color="auto" w:fill="F5F5F5"/>
            <w:tcMar>
              <w:top w:w="180" w:type="dxa"/>
              <w:left w:w="90" w:type="dxa"/>
              <w:bottom w:w="180" w:type="dxa"/>
              <w:right w:w="90" w:type="dxa"/>
            </w:tcMar>
            <w:hideMark/>
          </w:tcPr>
          <w:p w:rsidR="00531D4D" w:rsidRPr="007B0327" w:rsidRDefault="00531D4D" w:rsidP="00EE0AF5">
            <w:pPr>
              <w:bidi/>
              <w:spacing w:after="0" w:line="240" w:lineRule="auto"/>
              <w:rPr>
                <w:rFonts w:ascii="sy" w:eastAsia="Times New Roman" w:hAnsi="sy" w:cs="Times New Roman"/>
                <w:color w:val="000000"/>
                <w:sz w:val="24"/>
                <w:szCs w:val="24"/>
              </w:rPr>
            </w:pPr>
            <w:r w:rsidRPr="007B0327">
              <w:rPr>
                <w:rFonts w:ascii="sy" w:eastAsia="Times New Roman" w:hAnsi="sy" w:cs="Times New Roman"/>
                <w:color w:val="000000"/>
                <w:sz w:val="24"/>
                <w:szCs w:val="24"/>
                <w:rtl/>
              </w:rPr>
              <w:t>معفاة</w:t>
            </w:r>
          </w:p>
        </w:tc>
        <w:tc>
          <w:tcPr>
            <w:tcW w:w="3510" w:type="dxa"/>
            <w:tcBorders>
              <w:top w:val="nil"/>
              <w:left w:val="nil"/>
              <w:bottom w:val="single" w:sz="6" w:space="0" w:color="CCCCCC"/>
              <w:right w:val="nil"/>
            </w:tcBorders>
            <w:shd w:val="clear" w:color="auto" w:fill="F5F5F5"/>
            <w:tcMar>
              <w:top w:w="180" w:type="dxa"/>
              <w:left w:w="90" w:type="dxa"/>
              <w:bottom w:w="180" w:type="dxa"/>
              <w:right w:w="90" w:type="dxa"/>
            </w:tcMar>
            <w:hideMark/>
          </w:tcPr>
          <w:p w:rsidR="00531D4D" w:rsidRPr="007B0327" w:rsidRDefault="00531D4D" w:rsidP="00EE0AF5">
            <w:pPr>
              <w:numPr>
                <w:ilvl w:val="0"/>
                <w:numId w:val="2"/>
              </w:numPr>
              <w:bidi/>
              <w:spacing w:after="0" w:line="240" w:lineRule="auto"/>
              <w:ind w:left="450"/>
              <w:rPr>
                <w:rFonts w:ascii="sy" w:eastAsia="Times New Roman" w:hAnsi="sy" w:cs="Times New Roman"/>
                <w:color w:val="000000"/>
              </w:rPr>
            </w:pPr>
            <w:r w:rsidRPr="007B0327">
              <w:rPr>
                <w:rFonts w:ascii="sy" w:eastAsia="Times New Roman" w:hAnsi="sy" w:cs="Times New Roman"/>
                <w:color w:val="000000"/>
                <w:rtl/>
              </w:rPr>
              <w:t>13: موافقة وزارة الداخلية حسب الإختصاص</w:t>
            </w:r>
          </w:p>
        </w:tc>
      </w:tr>
      <w:tr w:rsidR="00531D4D" w:rsidRPr="007B0327" w:rsidTr="00EE0AF5">
        <w:trPr>
          <w:trHeight w:val="593"/>
        </w:trPr>
        <w:tc>
          <w:tcPr>
            <w:tcW w:w="823" w:type="dxa"/>
            <w:tcBorders>
              <w:top w:val="nil"/>
              <w:left w:val="nil"/>
              <w:bottom w:val="nil"/>
              <w:right w:val="single" w:sz="6" w:space="0" w:color="CCCCCC"/>
            </w:tcBorders>
            <w:shd w:val="clear" w:color="auto" w:fill="F5F7F8"/>
            <w:tcMar>
              <w:top w:w="180" w:type="dxa"/>
              <w:left w:w="90" w:type="dxa"/>
              <w:bottom w:w="180" w:type="dxa"/>
              <w:right w:w="90" w:type="dxa"/>
            </w:tcMar>
            <w:hideMark/>
          </w:tcPr>
          <w:p w:rsidR="00531D4D" w:rsidRPr="007B0327" w:rsidRDefault="00531D4D" w:rsidP="00EE0AF5">
            <w:pPr>
              <w:bidi/>
              <w:spacing w:after="0" w:line="240" w:lineRule="auto"/>
              <w:rPr>
                <w:rFonts w:ascii="sy" w:eastAsia="Times New Roman" w:hAnsi="sy" w:cs="Times New Roman"/>
                <w:color w:val="000000"/>
                <w:sz w:val="24"/>
                <w:szCs w:val="24"/>
              </w:rPr>
            </w:pPr>
            <w:r w:rsidRPr="007B0327">
              <w:rPr>
                <w:rFonts w:ascii="sy" w:eastAsia="Times New Roman" w:hAnsi="sy" w:cs="Times New Roman"/>
                <w:color w:val="000000"/>
                <w:sz w:val="24"/>
                <w:szCs w:val="24"/>
                <w:rtl/>
              </w:rPr>
              <w:t>8540</w:t>
            </w:r>
          </w:p>
        </w:tc>
        <w:tc>
          <w:tcPr>
            <w:tcW w:w="1645" w:type="dxa"/>
            <w:tcBorders>
              <w:top w:val="nil"/>
              <w:left w:val="nil"/>
              <w:bottom w:val="nil"/>
              <w:right w:val="single" w:sz="6" w:space="0" w:color="CCCCCC"/>
            </w:tcBorders>
            <w:shd w:val="clear" w:color="auto" w:fill="F5F7F8"/>
            <w:tcMar>
              <w:top w:w="180" w:type="dxa"/>
              <w:left w:w="90" w:type="dxa"/>
              <w:bottom w:w="180" w:type="dxa"/>
              <w:right w:w="90" w:type="dxa"/>
            </w:tcMar>
            <w:hideMark/>
          </w:tcPr>
          <w:p w:rsidR="00531D4D" w:rsidRPr="007B0327" w:rsidRDefault="00531D4D" w:rsidP="00EE0AF5">
            <w:pPr>
              <w:bidi/>
              <w:spacing w:after="0" w:line="240" w:lineRule="auto"/>
              <w:rPr>
                <w:rFonts w:ascii="sy" w:eastAsia="Times New Roman" w:hAnsi="sy" w:cs="Times New Roman"/>
                <w:color w:val="000000"/>
                <w:sz w:val="24"/>
                <w:szCs w:val="24"/>
              </w:rPr>
            </w:pPr>
            <w:r w:rsidRPr="007B0327">
              <w:rPr>
                <w:rFonts w:ascii="sy" w:eastAsia="Times New Roman" w:hAnsi="sy" w:cs="Times New Roman"/>
                <w:color w:val="000000"/>
                <w:sz w:val="24"/>
                <w:szCs w:val="24"/>
                <w:rtl/>
              </w:rPr>
              <w:t>854000000000</w:t>
            </w:r>
          </w:p>
        </w:tc>
        <w:tc>
          <w:tcPr>
            <w:tcW w:w="6738" w:type="dxa"/>
            <w:tcBorders>
              <w:top w:val="nil"/>
              <w:left w:val="nil"/>
              <w:bottom w:val="nil"/>
              <w:right w:val="single" w:sz="6" w:space="0" w:color="CCCCCC"/>
            </w:tcBorders>
            <w:shd w:val="clear" w:color="auto" w:fill="F5F7F8"/>
            <w:tcMar>
              <w:top w:w="180" w:type="dxa"/>
              <w:left w:w="90" w:type="dxa"/>
              <w:bottom w:w="180" w:type="dxa"/>
              <w:right w:w="90" w:type="dxa"/>
            </w:tcMar>
            <w:hideMark/>
          </w:tcPr>
          <w:p w:rsidR="00531D4D" w:rsidRPr="007B0327" w:rsidRDefault="00531D4D" w:rsidP="00EE0AF5">
            <w:pPr>
              <w:bidi/>
              <w:spacing w:after="0" w:line="240" w:lineRule="auto"/>
              <w:rPr>
                <w:rFonts w:ascii="sy" w:eastAsia="Times New Roman" w:hAnsi="sy" w:cs="Times New Roman"/>
                <w:color w:val="000000"/>
                <w:sz w:val="24"/>
                <w:szCs w:val="24"/>
              </w:rPr>
            </w:pPr>
            <w:hyperlink r:id="rId10" w:anchor="8540" w:history="1">
              <w:r w:rsidRPr="007B0327">
                <w:rPr>
                  <w:rFonts w:ascii="sy" w:eastAsia="Times New Roman" w:hAnsi="sy" w:cs="Times New Roman"/>
                  <w:color w:val="337AD4"/>
                  <w:sz w:val="24"/>
                  <w:szCs w:val="24"/>
                  <w:rtl/>
                </w:rPr>
                <w:t>"صمامات وأنابيب إلكترونية ذات قطب سالب ""كاثود"" ساخن أو بارد أو ضوئي (مثل، الصمامات والأنابيب المفرغة أو المعبأة ببخار أو بغاز والأنابيب المقومة المعبأة ببخار الزئبق وأنابيب الأشعة الكاثودية وصمامات وأنابيب الكاميرات التلفزيونية)، عـدا تلك الداخلة في البند"</w:t>
              </w:r>
            </w:hyperlink>
          </w:p>
        </w:tc>
        <w:tc>
          <w:tcPr>
            <w:tcW w:w="1440" w:type="dxa"/>
            <w:tcBorders>
              <w:top w:val="nil"/>
              <w:left w:val="nil"/>
              <w:bottom w:val="nil"/>
              <w:right w:val="single" w:sz="6" w:space="0" w:color="CCCCCC"/>
            </w:tcBorders>
            <w:shd w:val="clear" w:color="auto" w:fill="F5F7F8"/>
            <w:tcMar>
              <w:top w:w="180" w:type="dxa"/>
              <w:left w:w="90" w:type="dxa"/>
              <w:bottom w:w="180" w:type="dxa"/>
              <w:right w:w="90" w:type="dxa"/>
            </w:tcMar>
            <w:hideMark/>
          </w:tcPr>
          <w:p w:rsidR="00531D4D" w:rsidRPr="007B0327" w:rsidRDefault="00531D4D" w:rsidP="00EE0AF5">
            <w:pPr>
              <w:bidi/>
              <w:spacing w:after="0" w:line="240" w:lineRule="auto"/>
              <w:rPr>
                <w:rFonts w:ascii="sy" w:eastAsia="Times New Roman" w:hAnsi="sy" w:cs="Times New Roman"/>
                <w:color w:val="000000"/>
                <w:sz w:val="24"/>
                <w:szCs w:val="24"/>
              </w:rPr>
            </w:pPr>
            <w:r w:rsidRPr="007B0327">
              <w:rPr>
                <w:rFonts w:ascii="sy" w:eastAsia="Times New Roman" w:hAnsi="sy" w:cs="Times New Roman"/>
                <w:color w:val="000000"/>
                <w:sz w:val="24"/>
                <w:szCs w:val="24"/>
                <w:rtl/>
              </w:rPr>
              <w:t>.</w:t>
            </w:r>
          </w:p>
        </w:tc>
        <w:tc>
          <w:tcPr>
            <w:tcW w:w="3510" w:type="dxa"/>
            <w:tcBorders>
              <w:top w:val="nil"/>
              <w:left w:val="nil"/>
              <w:bottom w:val="nil"/>
              <w:right w:val="nil"/>
            </w:tcBorders>
            <w:shd w:val="clear" w:color="auto" w:fill="F5F7F8"/>
            <w:tcMar>
              <w:top w:w="180" w:type="dxa"/>
              <w:left w:w="90" w:type="dxa"/>
              <w:bottom w:w="180" w:type="dxa"/>
              <w:right w:w="90" w:type="dxa"/>
            </w:tcMar>
            <w:hideMark/>
          </w:tcPr>
          <w:p w:rsidR="00531D4D" w:rsidRPr="007B0327" w:rsidRDefault="00531D4D" w:rsidP="00EE0AF5">
            <w:pPr>
              <w:bidi/>
              <w:spacing w:after="0" w:line="240" w:lineRule="auto"/>
              <w:rPr>
                <w:rFonts w:ascii="sy" w:eastAsia="Times New Roman" w:hAnsi="sy" w:cs="Times New Roman"/>
                <w:color w:val="000000"/>
                <w:sz w:val="24"/>
                <w:szCs w:val="24"/>
              </w:rPr>
            </w:pPr>
          </w:p>
        </w:tc>
      </w:tr>
      <w:tr w:rsidR="00531D4D" w:rsidRPr="007B0327" w:rsidTr="00EE0AF5">
        <w:trPr>
          <w:trHeight w:val="1170"/>
        </w:trPr>
        <w:tc>
          <w:tcPr>
            <w:tcW w:w="823" w:type="dxa"/>
            <w:tcBorders>
              <w:top w:val="nil"/>
              <w:left w:val="nil"/>
              <w:bottom w:val="nil"/>
              <w:right w:val="single" w:sz="6" w:space="0" w:color="CCCCCC"/>
            </w:tcBorders>
            <w:shd w:val="clear" w:color="auto" w:fill="F5F7F8"/>
            <w:tcMar>
              <w:top w:w="180" w:type="dxa"/>
              <w:left w:w="90" w:type="dxa"/>
              <w:bottom w:w="180" w:type="dxa"/>
              <w:right w:w="90" w:type="dxa"/>
            </w:tcMar>
          </w:tcPr>
          <w:p w:rsidR="00531D4D" w:rsidRDefault="00531D4D" w:rsidP="00EE0AF5">
            <w:pPr>
              <w:bidi/>
              <w:rPr>
                <w:rFonts w:ascii="sy" w:hAnsi="sy"/>
                <w:color w:val="000000"/>
                <w:sz w:val="24"/>
                <w:szCs w:val="24"/>
              </w:rPr>
            </w:pPr>
            <w:r>
              <w:rPr>
                <w:rFonts w:ascii="sy" w:hAnsi="sy"/>
                <w:color w:val="000000"/>
                <w:rtl/>
              </w:rPr>
              <w:t>8518</w:t>
            </w:r>
          </w:p>
        </w:tc>
        <w:tc>
          <w:tcPr>
            <w:tcW w:w="1645" w:type="dxa"/>
            <w:tcBorders>
              <w:top w:val="nil"/>
              <w:left w:val="nil"/>
              <w:bottom w:val="nil"/>
              <w:right w:val="single" w:sz="6" w:space="0" w:color="CCCCCC"/>
            </w:tcBorders>
            <w:shd w:val="clear" w:color="auto" w:fill="F5F7F8"/>
            <w:tcMar>
              <w:top w:w="180" w:type="dxa"/>
              <w:left w:w="90" w:type="dxa"/>
              <w:bottom w:w="180" w:type="dxa"/>
              <w:right w:w="90" w:type="dxa"/>
            </w:tcMar>
          </w:tcPr>
          <w:p w:rsidR="00531D4D" w:rsidRDefault="00531D4D" w:rsidP="00EE0AF5">
            <w:pPr>
              <w:bidi/>
              <w:rPr>
                <w:rFonts w:ascii="sy" w:hAnsi="sy"/>
                <w:color w:val="000000"/>
                <w:sz w:val="24"/>
                <w:szCs w:val="24"/>
              </w:rPr>
            </w:pPr>
            <w:r>
              <w:rPr>
                <w:rFonts w:ascii="sy" w:hAnsi="sy"/>
                <w:color w:val="000000"/>
                <w:rtl/>
              </w:rPr>
              <w:t>851800000000</w:t>
            </w:r>
          </w:p>
        </w:tc>
        <w:tc>
          <w:tcPr>
            <w:tcW w:w="6738" w:type="dxa"/>
            <w:tcBorders>
              <w:top w:val="nil"/>
              <w:left w:val="nil"/>
              <w:bottom w:val="nil"/>
              <w:right w:val="single" w:sz="6" w:space="0" w:color="CCCCCC"/>
            </w:tcBorders>
            <w:shd w:val="clear" w:color="auto" w:fill="F5F7F8"/>
            <w:tcMar>
              <w:top w:w="180" w:type="dxa"/>
              <w:left w:w="90" w:type="dxa"/>
              <w:bottom w:w="180" w:type="dxa"/>
              <w:right w:w="90" w:type="dxa"/>
            </w:tcMar>
          </w:tcPr>
          <w:p w:rsidR="00531D4D" w:rsidRPr="00531D4D" w:rsidRDefault="00531D4D" w:rsidP="00EE0AF5">
            <w:pPr>
              <w:bidi/>
              <w:rPr>
                <w:rFonts w:ascii="sy" w:hAnsi="sy"/>
                <w:color w:val="000000"/>
              </w:rPr>
            </w:pPr>
            <w:hyperlink r:id="rId11" w:anchor="8518" w:history="1">
              <w:r>
                <w:rPr>
                  <w:rStyle w:val="Hyperlink"/>
                  <w:rFonts w:ascii="sy" w:hAnsi="sy"/>
                  <w:color w:val="337AD4"/>
                  <w:u w:val="none"/>
                  <w:rtl/>
                </w:rPr>
                <w:t>"مذياعات للصوت (ميكروفونات)وحواملها؛ مكبرات صوت وإن كانت مركبة في هياكلها؛سماعات رأس أو سماعات أذن، وان كانت متحدة بمذياعات ومجموعات مكونة من مذياع (ميكروفون) وواحد أو أكثر من مكبرات الصوت؛ مضخمات كهربائية للذبذبات السمعية؛ مجموعات كهربائية لتضخيم الصوت"</w:t>
              </w:r>
            </w:hyperlink>
          </w:p>
        </w:tc>
        <w:tc>
          <w:tcPr>
            <w:tcW w:w="1440" w:type="dxa"/>
            <w:tcBorders>
              <w:top w:val="nil"/>
              <w:left w:val="nil"/>
              <w:bottom w:val="nil"/>
              <w:right w:val="single" w:sz="6" w:space="0" w:color="CCCCCC"/>
            </w:tcBorders>
            <w:shd w:val="clear" w:color="auto" w:fill="F5F7F8"/>
            <w:tcMar>
              <w:top w:w="180" w:type="dxa"/>
              <w:left w:w="90" w:type="dxa"/>
              <w:bottom w:w="180" w:type="dxa"/>
              <w:right w:w="90" w:type="dxa"/>
            </w:tcMar>
          </w:tcPr>
          <w:p w:rsidR="00531D4D" w:rsidRPr="007B0327" w:rsidRDefault="00531D4D" w:rsidP="00EE0AF5">
            <w:pPr>
              <w:bidi/>
              <w:spacing w:after="0" w:line="240" w:lineRule="auto"/>
              <w:rPr>
                <w:rFonts w:ascii="sy" w:eastAsia="Times New Roman" w:hAnsi="sy" w:cs="Times New Roman"/>
                <w:color w:val="000000"/>
                <w:sz w:val="24"/>
                <w:szCs w:val="24"/>
                <w:rtl/>
              </w:rPr>
            </w:pPr>
            <w:r>
              <w:rPr>
                <w:rFonts w:ascii="sy" w:eastAsia="Times New Roman" w:hAnsi="sy" w:cs="Times New Roman"/>
                <w:color w:val="000000"/>
                <w:sz w:val="24"/>
                <w:szCs w:val="24"/>
              </w:rPr>
              <w:t>.</w:t>
            </w:r>
          </w:p>
        </w:tc>
        <w:tc>
          <w:tcPr>
            <w:tcW w:w="3510" w:type="dxa"/>
            <w:tcBorders>
              <w:top w:val="nil"/>
              <w:left w:val="nil"/>
              <w:bottom w:val="nil"/>
              <w:right w:val="nil"/>
            </w:tcBorders>
            <w:shd w:val="clear" w:color="auto" w:fill="F5F7F8"/>
            <w:tcMar>
              <w:top w:w="180" w:type="dxa"/>
              <w:left w:w="90" w:type="dxa"/>
              <w:bottom w:w="180" w:type="dxa"/>
              <w:right w:w="90" w:type="dxa"/>
            </w:tcMar>
          </w:tcPr>
          <w:p w:rsidR="00531D4D" w:rsidRPr="007B0327" w:rsidRDefault="00531D4D" w:rsidP="00EE0AF5">
            <w:pPr>
              <w:bidi/>
              <w:spacing w:after="0" w:line="240" w:lineRule="auto"/>
              <w:rPr>
                <w:rFonts w:ascii="sy" w:eastAsia="Times New Roman" w:hAnsi="sy" w:cs="Times New Roman"/>
                <w:color w:val="000000"/>
                <w:sz w:val="24"/>
                <w:szCs w:val="24"/>
              </w:rPr>
            </w:pPr>
          </w:p>
        </w:tc>
      </w:tr>
      <w:tr w:rsidR="00531D4D" w:rsidRPr="007B0327" w:rsidTr="00EE0AF5">
        <w:trPr>
          <w:trHeight w:val="612"/>
        </w:trPr>
        <w:tc>
          <w:tcPr>
            <w:tcW w:w="823" w:type="dxa"/>
            <w:tcBorders>
              <w:top w:val="nil"/>
              <w:left w:val="nil"/>
              <w:bottom w:val="nil"/>
              <w:right w:val="single" w:sz="6" w:space="0" w:color="CCCCCC"/>
            </w:tcBorders>
            <w:shd w:val="clear" w:color="auto" w:fill="F5F7F8"/>
            <w:tcMar>
              <w:top w:w="180" w:type="dxa"/>
              <w:left w:w="90" w:type="dxa"/>
              <w:bottom w:w="180" w:type="dxa"/>
              <w:right w:w="90" w:type="dxa"/>
            </w:tcMar>
          </w:tcPr>
          <w:p w:rsidR="00531D4D" w:rsidRDefault="00531D4D" w:rsidP="00EE0AF5">
            <w:pPr>
              <w:bidi/>
              <w:rPr>
                <w:rFonts w:ascii="sy" w:hAnsi="sy"/>
                <w:color w:val="000000"/>
                <w:sz w:val="24"/>
                <w:szCs w:val="24"/>
              </w:rPr>
            </w:pPr>
            <w:r>
              <w:rPr>
                <w:rFonts w:ascii="sy" w:hAnsi="sy"/>
                <w:color w:val="000000"/>
                <w:rtl/>
              </w:rPr>
              <w:t>9106</w:t>
            </w:r>
          </w:p>
        </w:tc>
        <w:tc>
          <w:tcPr>
            <w:tcW w:w="1645" w:type="dxa"/>
            <w:tcBorders>
              <w:top w:val="nil"/>
              <w:left w:val="nil"/>
              <w:bottom w:val="nil"/>
              <w:right w:val="single" w:sz="6" w:space="0" w:color="CCCCCC"/>
            </w:tcBorders>
            <w:shd w:val="clear" w:color="auto" w:fill="F5F7F8"/>
            <w:tcMar>
              <w:top w:w="180" w:type="dxa"/>
              <w:left w:w="90" w:type="dxa"/>
              <w:bottom w:w="180" w:type="dxa"/>
              <w:right w:w="90" w:type="dxa"/>
            </w:tcMar>
          </w:tcPr>
          <w:p w:rsidR="00531D4D" w:rsidRDefault="00531D4D" w:rsidP="00EE0AF5">
            <w:pPr>
              <w:bidi/>
              <w:rPr>
                <w:rFonts w:ascii="sy" w:hAnsi="sy"/>
                <w:color w:val="000000"/>
                <w:sz w:val="24"/>
                <w:szCs w:val="24"/>
              </w:rPr>
            </w:pPr>
            <w:r>
              <w:rPr>
                <w:rFonts w:ascii="sy" w:hAnsi="sy"/>
                <w:color w:val="000000"/>
                <w:rtl/>
              </w:rPr>
              <w:t>910610000000</w:t>
            </w:r>
          </w:p>
        </w:tc>
        <w:tc>
          <w:tcPr>
            <w:tcW w:w="6738" w:type="dxa"/>
            <w:tcBorders>
              <w:top w:val="nil"/>
              <w:left w:val="nil"/>
              <w:bottom w:val="nil"/>
              <w:right w:val="single" w:sz="6" w:space="0" w:color="CCCCCC"/>
            </w:tcBorders>
            <w:shd w:val="clear" w:color="auto" w:fill="F5F7F8"/>
            <w:tcMar>
              <w:top w:w="180" w:type="dxa"/>
              <w:left w:w="90" w:type="dxa"/>
              <w:bottom w:w="180" w:type="dxa"/>
              <w:right w:w="90" w:type="dxa"/>
            </w:tcMar>
          </w:tcPr>
          <w:p w:rsidR="00531D4D" w:rsidRDefault="00531D4D" w:rsidP="00EE0AF5">
            <w:pPr>
              <w:bidi/>
              <w:rPr>
                <w:rFonts w:ascii="sy" w:hAnsi="sy"/>
                <w:color w:val="000000"/>
                <w:sz w:val="24"/>
                <w:szCs w:val="24"/>
              </w:rPr>
            </w:pPr>
            <w:hyperlink r:id="rId12" w:anchor="910610" w:history="1">
              <w:r>
                <w:rPr>
                  <w:rStyle w:val="Hyperlink"/>
                  <w:rFonts w:ascii="sy" w:hAnsi="sy"/>
                  <w:color w:val="337AD4"/>
                  <w:u w:val="none"/>
                  <w:rtl/>
                </w:rPr>
                <w:t>ـ ساعات تسجيل وقت الدوام وساعات تسجيل الوقت والتاريخ</w:t>
              </w:r>
            </w:hyperlink>
          </w:p>
        </w:tc>
        <w:tc>
          <w:tcPr>
            <w:tcW w:w="1440" w:type="dxa"/>
            <w:tcBorders>
              <w:top w:val="nil"/>
              <w:left w:val="nil"/>
              <w:bottom w:val="nil"/>
              <w:right w:val="single" w:sz="6" w:space="0" w:color="CCCCCC"/>
            </w:tcBorders>
            <w:shd w:val="clear" w:color="auto" w:fill="F5F7F8"/>
            <w:tcMar>
              <w:top w:w="180" w:type="dxa"/>
              <w:left w:w="90" w:type="dxa"/>
              <w:bottom w:w="180" w:type="dxa"/>
              <w:right w:w="90" w:type="dxa"/>
            </w:tcMar>
          </w:tcPr>
          <w:p w:rsidR="00531D4D" w:rsidRDefault="00531D4D" w:rsidP="00EE0AF5">
            <w:pPr>
              <w:bidi/>
              <w:spacing w:after="0" w:line="240" w:lineRule="auto"/>
              <w:rPr>
                <w:rFonts w:ascii="sy" w:eastAsia="Times New Roman" w:hAnsi="sy" w:cs="Times New Roman"/>
                <w:color w:val="000000"/>
                <w:sz w:val="24"/>
                <w:szCs w:val="24"/>
              </w:rPr>
            </w:pPr>
            <w:r>
              <w:rPr>
                <w:rFonts w:ascii="sy" w:eastAsia="Times New Roman" w:hAnsi="sy" w:cs="Times New Roman"/>
                <w:color w:val="000000"/>
                <w:sz w:val="24"/>
                <w:szCs w:val="24"/>
              </w:rPr>
              <w:t>5%</w:t>
            </w:r>
          </w:p>
        </w:tc>
        <w:tc>
          <w:tcPr>
            <w:tcW w:w="3510" w:type="dxa"/>
            <w:tcBorders>
              <w:top w:val="nil"/>
              <w:left w:val="nil"/>
              <w:bottom w:val="nil"/>
              <w:right w:val="nil"/>
            </w:tcBorders>
            <w:shd w:val="clear" w:color="auto" w:fill="F5F7F8"/>
            <w:tcMar>
              <w:top w:w="180" w:type="dxa"/>
              <w:left w:w="90" w:type="dxa"/>
              <w:bottom w:w="180" w:type="dxa"/>
              <w:right w:w="90" w:type="dxa"/>
            </w:tcMar>
          </w:tcPr>
          <w:p w:rsidR="00531D4D" w:rsidRPr="007B0327" w:rsidRDefault="00531D4D" w:rsidP="00EE0AF5">
            <w:pPr>
              <w:bidi/>
              <w:spacing w:after="0" w:line="240" w:lineRule="auto"/>
              <w:rPr>
                <w:rFonts w:ascii="sy" w:eastAsia="Times New Roman" w:hAnsi="sy" w:cs="Times New Roman"/>
                <w:color w:val="000000"/>
                <w:sz w:val="24"/>
                <w:szCs w:val="24"/>
              </w:rPr>
            </w:pPr>
          </w:p>
        </w:tc>
      </w:tr>
      <w:tr w:rsidR="00531D4D" w:rsidRPr="007B0327" w:rsidTr="00EE0AF5">
        <w:trPr>
          <w:trHeight w:val="612"/>
        </w:trPr>
        <w:tc>
          <w:tcPr>
            <w:tcW w:w="823" w:type="dxa"/>
            <w:tcBorders>
              <w:top w:val="nil"/>
              <w:left w:val="nil"/>
              <w:bottom w:val="nil"/>
              <w:right w:val="single" w:sz="6" w:space="0" w:color="CCCCCC"/>
            </w:tcBorders>
            <w:shd w:val="clear" w:color="auto" w:fill="F5F7F8"/>
            <w:tcMar>
              <w:top w:w="180" w:type="dxa"/>
              <w:left w:w="90" w:type="dxa"/>
              <w:bottom w:w="180" w:type="dxa"/>
              <w:right w:w="90" w:type="dxa"/>
            </w:tcMar>
          </w:tcPr>
          <w:p w:rsidR="00531D4D" w:rsidRDefault="00531D4D" w:rsidP="00EE0AF5">
            <w:pPr>
              <w:bidi/>
              <w:rPr>
                <w:rFonts w:ascii="sy" w:hAnsi="sy"/>
                <w:color w:val="000000"/>
                <w:sz w:val="24"/>
                <w:szCs w:val="24"/>
              </w:rPr>
            </w:pPr>
            <w:r>
              <w:rPr>
                <w:rFonts w:ascii="sy" w:hAnsi="sy"/>
                <w:color w:val="000000"/>
                <w:rtl/>
              </w:rPr>
              <w:t>8542</w:t>
            </w:r>
          </w:p>
        </w:tc>
        <w:tc>
          <w:tcPr>
            <w:tcW w:w="1645" w:type="dxa"/>
            <w:tcBorders>
              <w:top w:val="nil"/>
              <w:left w:val="nil"/>
              <w:bottom w:val="nil"/>
              <w:right w:val="single" w:sz="6" w:space="0" w:color="CCCCCC"/>
            </w:tcBorders>
            <w:shd w:val="clear" w:color="auto" w:fill="F5F7F8"/>
            <w:tcMar>
              <w:top w:w="180" w:type="dxa"/>
              <w:left w:w="90" w:type="dxa"/>
              <w:bottom w:w="180" w:type="dxa"/>
              <w:right w:w="90" w:type="dxa"/>
            </w:tcMar>
          </w:tcPr>
          <w:p w:rsidR="00531D4D" w:rsidRDefault="00531D4D" w:rsidP="00EE0AF5">
            <w:pPr>
              <w:bidi/>
              <w:rPr>
                <w:rFonts w:ascii="sy" w:hAnsi="sy"/>
                <w:color w:val="000000"/>
                <w:sz w:val="24"/>
                <w:szCs w:val="24"/>
              </w:rPr>
            </w:pPr>
            <w:r>
              <w:rPr>
                <w:rFonts w:ascii="sy" w:hAnsi="sy"/>
                <w:color w:val="000000"/>
                <w:rtl/>
              </w:rPr>
              <w:t>854231000000</w:t>
            </w:r>
          </w:p>
        </w:tc>
        <w:tc>
          <w:tcPr>
            <w:tcW w:w="6738" w:type="dxa"/>
            <w:tcBorders>
              <w:top w:val="nil"/>
              <w:left w:val="nil"/>
              <w:bottom w:val="nil"/>
              <w:right w:val="single" w:sz="6" w:space="0" w:color="CCCCCC"/>
            </w:tcBorders>
            <w:shd w:val="clear" w:color="auto" w:fill="F5F7F8"/>
            <w:tcMar>
              <w:top w:w="180" w:type="dxa"/>
              <w:left w:w="90" w:type="dxa"/>
              <w:bottom w:w="180" w:type="dxa"/>
              <w:right w:w="90" w:type="dxa"/>
            </w:tcMar>
          </w:tcPr>
          <w:p w:rsidR="00531D4D" w:rsidRDefault="00531D4D" w:rsidP="00EE0AF5">
            <w:pPr>
              <w:bidi/>
              <w:rPr>
                <w:rFonts w:ascii="sy" w:hAnsi="sy"/>
                <w:color w:val="000000"/>
                <w:sz w:val="24"/>
                <w:szCs w:val="24"/>
              </w:rPr>
            </w:pPr>
            <w:hyperlink r:id="rId13" w:anchor="854231" w:history="1">
              <w:r>
                <w:rPr>
                  <w:rStyle w:val="Hyperlink"/>
                  <w:rFonts w:ascii="sy" w:hAnsi="sy"/>
                  <w:color w:val="337AD4"/>
                  <w:u w:val="none"/>
                  <w:rtl/>
                </w:rPr>
                <w:t>"ـ ـ معالجات وأجهزة تحكم، وان كانت مندمجا بها ذاكرات أو محولات أو دوائر منطقية أو مضخمات أو أصناف صناعة الساعات ودوائر التوقيت أو غيرها من الدوائر الأخر"</w:t>
              </w:r>
            </w:hyperlink>
          </w:p>
        </w:tc>
        <w:tc>
          <w:tcPr>
            <w:tcW w:w="1440" w:type="dxa"/>
            <w:tcBorders>
              <w:top w:val="nil"/>
              <w:left w:val="nil"/>
              <w:bottom w:val="nil"/>
              <w:right w:val="single" w:sz="6" w:space="0" w:color="CCCCCC"/>
            </w:tcBorders>
            <w:shd w:val="clear" w:color="auto" w:fill="F5F7F8"/>
            <w:tcMar>
              <w:top w:w="180" w:type="dxa"/>
              <w:left w:w="90" w:type="dxa"/>
              <w:bottom w:w="180" w:type="dxa"/>
              <w:right w:w="90" w:type="dxa"/>
            </w:tcMar>
          </w:tcPr>
          <w:p w:rsidR="00531D4D" w:rsidRDefault="00531D4D" w:rsidP="00EE0AF5">
            <w:pPr>
              <w:bidi/>
              <w:rPr>
                <w:rFonts w:ascii="sy" w:hAnsi="sy"/>
                <w:color w:val="000000"/>
                <w:sz w:val="24"/>
                <w:szCs w:val="24"/>
              </w:rPr>
            </w:pPr>
            <w:r>
              <w:rPr>
                <w:rFonts w:ascii="sy" w:hAnsi="sy"/>
                <w:color w:val="000000"/>
                <w:rtl/>
              </w:rPr>
              <w:t>معفاة</w:t>
            </w:r>
          </w:p>
        </w:tc>
        <w:tc>
          <w:tcPr>
            <w:tcW w:w="3510" w:type="dxa"/>
            <w:tcBorders>
              <w:top w:val="nil"/>
              <w:left w:val="nil"/>
              <w:bottom w:val="nil"/>
              <w:right w:val="nil"/>
            </w:tcBorders>
            <w:shd w:val="clear" w:color="auto" w:fill="F5F7F8"/>
            <w:tcMar>
              <w:top w:w="180" w:type="dxa"/>
              <w:left w:w="90" w:type="dxa"/>
              <w:bottom w:w="180" w:type="dxa"/>
              <w:right w:w="90" w:type="dxa"/>
            </w:tcMar>
          </w:tcPr>
          <w:p w:rsidR="00531D4D" w:rsidRDefault="00531D4D" w:rsidP="00EE0AF5">
            <w:pPr>
              <w:bidi/>
              <w:rPr>
                <w:rFonts w:ascii="sy" w:hAnsi="sy"/>
                <w:color w:val="000000"/>
                <w:sz w:val="24"/>
                <w:szCs w:val="24"/>
              </w:rPr>
            </w:pPr>
          </w:p>
        </w:tc>
      </w:tr>
      <w:tr w:rsidR="00531D4D" w:rsidRPr="007B0327" w:rsidTr="00EE0AF5">
        <w:trPr>
          <w:trHeight w:val="612"/>
        </w:trPr>
        <w:tc>
          <w:tcPr>
            <w:tcW w:w="823" w:type="dxa"/>
            <w:tcBorders>
              <w:top w:val="nil"/>
              <w:left w:val="nil"/>
              <w:bottom w:val="nil"/>
              <w:right w:val="single" w:sz="6" w:space="0" w:color="CCCCCC"/>
            </w:tcBorders>
            <w:shd w:val="clear" w:color="auto" w:fill="F5F7F8"/>
            <w:tcMar>
              <w:top w:w="180" w:type="dxa"/>
              <w:left w:w="90" w:type="dxa"/>
              <w:bottom w:w="180" w:type="dxa"/>
              <w:right w:w="90" w:type="dxa"/>
            </w:tcMar>
          </w:tcPr>
          <w:p w:rsidR="00531D4D" w:rsidRDefault="00531D4D" w:rsidP="00EE0AF5">
            <w:pPr>
              <w:bidi/>
              <w:rPr>
                <w:rFonts w:ascii="sy" w:hAnsi="sy"/>
                <w:color w:val="000000"/>
                <w:sz w:val="24"/>
                <w:szCs w:val="24"/>
              </w:rPr>
            </w:pPr>
            <w:r>
              <w:rPr>
                <w:rFonts w:ascii="sy" w:hAnsi="sy"/>
                <w:color w:val="000000"/>
                <w:rtl/>
              </w:rPr>
              <w:lastRenderedPageBreak/>
              <w:t>9100</w:t>
            </w:r>
          </w:p>
        </w:tc>
        <w:tc>
          <w:tcPr>
            <w:tcW w:w="1645" w:type="dxa"/>
            <w:tcBorders>
              <w:top w:val="nil"/>
              <w:left w:val="nil"/>
              <w:bottom w:val="nil"/>
              <w:right w:val="single" w:sz="6" w:space="0" w:color="CCCCCC"/>
            </w:tcBorders>
            <w:shd w:val="clear" w:color="auto" w:fill="F5F7F8"/>
            <w:tcMar>
              <w:top w:w="180" w:type="dxa"/>
              <w:left w:w="90" w:type="dxa"/>
              <w:bottom w:w="180" w:type="dxa"/>
              <w:right w:w="90" w:type="dxa"/>
            </w:tcMar>
          </w:tcPr>
          <w:p w:rsidR="00531D4D" w:rsidRDefault="00531D4D" w:rsidP="00EE0AF5">
            <w:pPr>
              <w:bidi/>
              <w:rPr>
                <w:rFonts w:ascii="sy" w:hAnsi="sy"/>
                <w:color w:val="000000"/>
                <w:sz w:val="24"/>
                <w:szCs w:val="24"/>
              </w:rPr>
            </w:pPr>
            <w:r>
              <w:rPr>
                <w:rFonts w:ascii="sy" w:hAnsi="sy"/>
                <w:color w:val="000000"/>
                <w:rtl/>
              </w:rPr>
              <w:t>910000000000</w:t>
            </w:r>
          </w:p>
        </w:tc>
        <w:tc>
          <w:tcPr>
            <w:tcW w:w="6738" w:type="dxa"/>
            <w:tcBorders>
              <w:top w:val="nil"/>
              <w:left w:val="nil"/>
              <w:bottom w:val="nil"/>
              <w:right w:val="single" w:sz="6" w:space="0" w:color="CCCCCC"/>
            </w:tcBorders>
            <w:shd w:val="clear" w:color="auto" w:fill="F5F7F8"/>
            <w:tcMar>
              <w:top w:w="180" w:type="dxa"/>
              <w:left w:w="90" w:type="dxa"/>
              <w:bottom w:w="180" w:type="dxa"/>
              <w:right w:w="90" w:type="dxa"/>
            </w:tcMar>
          </w:tcPr>
          <w:p w:rsidR="00531D4D" w:rsidRDefault="00531D4D" w:rsidP="00EE0AF5">
            <w:pPr>
              <w:bidi/>
              <w:rPr>
                <w:rFonts w:ascii="sy" w:hAnsi="sy"/>
                <w:color w:val="000000"/>
                <w:sz w:val="24"/>
                <w:szCs w:val="24"/>
              </w:rPr>
            </w:pPr>
            <w:hyperlink r:id="rId14" w:anchor="91" w:history="1">
              <w:r>
                <w:rPr>
                  <w:rStyle w:val="Hyperlink"/>
                  <w:rFonts w:ascii="sy" w:hAnsi="sy"/>
                  <w:color w:val="337AD4"/>
                  <w:u w:val="none"/>
                  <w:rtl/>
                </w:rPr>
                <w:t>أصناف صناعة الساعات وأجزاؤها</w:t>
              </w:r>
            </w:hyperlink>
          </w:p>
        </w:tc>
        <w:tc>
          <w:tcPr>
            <w:tcW w:w="1440" w:type="dxa"/>
            <w:tcBorders>
              <w:top w:val="nil"/>
              <w:left w:val="nil"/>
              <w:bottom w:val="nil"/>
              <w:right w:val="single" w:sz="6" w:space="0" w:color="CCCCCC"/>
            </w:tcBorders>
            <w:shd w:val="clear" w:color="auto" w:fill="F5F7F8"/>
            <w:tcMar>
              <w:top w:w="180" w:type="dxa"/>
              <w:left w:w="90" w:type="dxa"/>
              <w:bottom w:w="180" w:type="dxa"/>
              <w:right w:w="90" w:type="dxa"/>
            </w:tcMar>
          </w:tcPr>
          <w:p w:rsidR="00531D4D" w:rsidRDefault="00531D4D" w:rsidP="00EE0AF5">
            <w:pPr>
              <w:bidi/>
              <w:rPr>
                <w:rFonts w:ascii="sy" w:hAnsi="sy"/>
                <w:color w:val="000000"/>
                <w:sz w:val="24"/>
                <w:szCs w:val="24"/>
              </w:rPr>
            </w:pPr>
            <w:r>
              <w:rPr>
                <w:rFonts w:ascii="sy" w:hAnsi="sy"/>
                <w:color w:val="000000"/>
                <w:rtl/>
              </w:rPr>
              <w:t>.</w:t>
            </w:r>
          </w:p>
        </w:tc>
        <w:tc>
          <w:tcPr>
            <w:tcW w:w="3510" w:type="dxa"/>
            <w:tcBorders>
              <w:top w:val="nil"/>
              <w:left w:val="nil"/>
              <w:bottom w:val="nil"/>
              <w:right w:val="nil"/>
            </w:tcBorders>
            <w:shd w:val="clear" w:color="auto" w:fill="F5F7F8"/>
            <w:tcMar>
              <w:top w:w="180" w:type="dxa"/>
              <w:left w:w="90" w:type="dxa"/>
              <w:bottom w:w="180" w:type="dxa"/>
              <w:right w:w="90" w:type="dxa"/>
            </w:tcMar>
            <w:vAlign w:val="center"/>
          </w:tcPr>
          <w:p w:rsidR="00531D4D" w:rsidRDefault="00531D4D" w:rsidP="00EE0AF5">
            <w:pPr>
              <w:rPr>
                <w:sz w:val="20"/>
                <w:szCs w:val="20"/>
              </w:rPr>
            </w:pPr>
          </w:p>
        </w:tc>
      </w:tr>
      <w:tr w:rsidR="00EE0AF5" w:rsidRPr="007B0327" w:rsidTr="00EE0AF5">
        <w:trPr>
          <w:trHeight w:val="612"/>
        </w:trPr>
        <w:tc>
          <w:tcPr>
            <w:tcW w:w="823" w:type="dxa"/>
            <w:tcBorders>
              <w:top w:val="nil"/>
              <w:left w:val="nil"/>
              <w:bottom w:val="nil"/>
              <w:right w:val="single" w:sz="6" w:space="0" w:color="CCCCCC"/>
            </w:tcBorders>
            <w:shd w:val="clear" w:color="auto" w:fill="F5F7F8"/>
            <w:tcMar>
              <w:top w:w="180" w:type="dxa"/>
              <w:left w:w="90" w:type="dxa"/>
              <w:bottom w:w="180" w:type="dxa"/>
              <w:right w:w="90" w:type="dxa"/>
            </w:tcMar>
          </w:tcPr>
          <w:p w:rsidR="00EE0AF5" w:rsidRDefault="00EE0AF5" w:rsidP="00EE0AF5">
            <w:pPr>
              <w:bidi/>
              <w:rPr>
                <w:rFonts w:ascii="sy" w:hAnsi="sy"/>
                <w:color w:val="000000"/>
                <w:sz w:val="24"/>
                <w:szCs w:val="24"/>
              </w:rPr>
            </w:pPr>
            <w:r>
              <w:rPr>
                <w:rFonts w:ascii="sy" w:hAnsi="sy"/>
                <w:color w:val="000000"/>
                <w:rtl/>
              </w:rPr>
              <w:t>9105</w:t>
            </w:r>
          </w:p>
        </w:tc>
        <w:tc>
          <w:tcPr>
            <w:tcW w:w="1645" w:type="dxa"/>
            <w:tcBorders>
              <w:top w:val="nil"/>
              <w:left w:val="nil"/>
              <w:bottom w:val="nil"/>
              <w:right w:val="single" w:sz="6" w:space="0" w:color="CCCCCC"/>
            </w:tcBorders>
            <w:shd w:val="clear" w:color="auto" w:fill="F5F7F8"/>
            <w:tcMar>
              <w:top w:w="180" w:type="dxa"/>
              <w:left w:w="90" w:type="dxa"/>
              <w:bottom w:w="180" w:type="dxa"/>
              <w:right w:w="90" w:type="dxa"/>
            </w:tcMar>
          </w:tcPr>
          <w:p w:rsidR="00EE0AF5" w:rsidRDefault="00EE0AF5" w:rsidP="00EE0AF5">
            <w:pPr>
              <w:bidi/>
              <w:rPr>
                <w:rFonts w:ascii="sy" w:hAnsi="sy"/>
                <w:color w:val="000000"/>
                <w:sz w:val="24"/>
                <w:szCs w:val="24"/>
              </w:rPr>
            </w:pPr>
            <w:r>
              <w:rPr>
                <w:rFonts w:ascii="sy" w:hAnsi="sy"/>
                <w:color w:val="000000"/>
                <w:rtl/>
              </w:rPr>
              <w:t>910500000000</w:t>
            </w:r>
          </w:p>
        </w:tc>
        <w:tc>
          <w:tcPr>
            <w:tcW w:w="6738" w:type="dxa"/>
            <w:tcBorders>
              <w:top w:val="nil"/>
              <w:left w:val="nil"/>
              <w:bottom w:val="nil"/>
              <w:right w:val="single" w:sz="6" w:space="0" w:color="CCCCCC"/>
            </w:tcBorders>
            <w:shd w:val="clear" w:color="auto" w:fill="F5F7F8"/>
            <w:tcMar>
              <w:top w:w="180" w:type="dxa"/>
              <w:left w:w="90" w:type="dxa"/>
              <w:bottom w:w="180" w:type="dxa"/>
              <w:right w:w="90" w:type="dxa"/>
            </w:tcMar>
          </w:tcPr>
          <w:p w:rsidR="00EE0AF5" w:rsidRDefault="00EE0AF5" w:rsidP="00EE0AF5">
            <w:pPr>
              <w:bidi/>
              <w:rPr>
                <w:rFonts w:ascii="sy" w:hAnsi="sy"/>
                <w:color w:val="000000"/>
                <w:sz w:val="24"/>
                <w:szCs w:val="24"/>
              </w:rPr>
            </w:pPr>
            <w:hyperlink r:id="rId15" w:anchor="9105" w:history="1">
              <w:r>
                <w:rPr>
                  <w:rStyle w:val="Hyperlink"/>
                  <w:rFonts w:ascii="sy" w:hAnsi="sy"/>
                  <w:color w:val="337AD4"/>
                  <w:u w:val="none"/>
                  <w:rtl/>
                </w:rPr>
                <w:t>ساعات أخر</w:t>
              </w:r>
            </w:hyperlink>
          </w:p>
        </w:tc>
        <w:tc>
          <w:tcPr>
            <w:tcW w:w="1440" w:type="dxa"/>
            <w:tcBorders>
              <w:top w:val="nil"/>
              <w:left w:val="nil"/>
              <w:bottom w:val="nil"/>
              <w:right w:val="single" w:sz="6" w:space="0" w:color="CCCCCC"/>
            </w:tcBorders>
            <w:shd w:val="clear" w:color="auto" w:fill="F5F7F8"/>
            <w:tcMar>
              <w:top w:w="180" w:type="dxa"/>
              <w:left w:w="90" w:type="dxa"/>
              <w:bottom w:w="180" w:type="dxa"/>
              <w:right w:w="90" w:type="dxa"/>
            </w:tcMar>
          </w:tcPr>
          <w:p w:rsidR="00EE0AF5" w:rsidRDefault="00EE0AF5" w:rsidP="00EE0AF5">
            <w:pPr>
              <w:bidi/>
              <w:rPr>
                <w:rFonts w:ascii="sy" w:hAnsi="sy"/>
                <w:color w:val="000000"/>
                <w:sz w:val="24"/>
                <w:szCs w:val="24"/>
              </w:rPr>
            </w:pPr>
            <w:r>
              <w:rPr>
                <w:rFonts w:ascii="sy" w:hAnsi="sy"/>
                <w:color w:val="000000"/>
                <w:rtl/>
              </w:rPr>
              <w:t>.</w:t>
            </w:r>
          </w:p>
        </w:tc>
        <w:tc>
          <w:tcPr>
            <w:tcW w:w="3510" w:type="dxa"/>
            <w:tcBorders>
              <w:top w:val="nil"/>
              <w:left w:val="nil"/>
              <w:bottom w:val="nil"/>
              <w:right w:val="nil"/>
            </w:tcBorders>
            <w:shd w:val="clear" w:color="auto" w:fill="F5F7F8"/>
            <w:tcMar>
              <w:top w:w="180" w:type="dxa"/>
              <w:left w:w="90" w:type="dxa"/>
              <w:bottom w:w="180" w:type="dxa"/>
              <w:right w:w="90" w:type="dxa"/>
            </w:tcMar>
            <w:vAlign w:val="center"/>
          </w:tcPr>
          <w:p w:rsidR="00EE0AF5" w:rsidRDefault="00EE0AF5" w:rsidP="00EE0AF5">
            <w:pPr>
              <w:rPr>
                <w:sz w:val="20"/>
                <w:szCs w:val="20"/>
              </w:rPr>
            </w:pPr>
          </w:p>
        </w:tc>
      </w:tr>
      <w:tr w:rsidR="00EE0AF5" w:rsidRPr="007B0327" w:rsidTr="00EE0AF5">
        <w:trPr>
          <w:trHeight w:val="612"/>
        </w:trPr>
        <w:tc>
          <w:tcPr>
            <w:tcW w:w="823" w:type="dxa"/>
            <w:tcBorders>
              <w:top w:val="nil"/>
              <w:left w:val="nil"/>
              <w:bottom w:val="nil"/>
              <w:right w:val="single" w:sz="6" w:space="0" w:color="CCCCCC"/>
            </w:tcBorders>
            <w:shd w:val="clear" w:color="auto" w:fill="F5F7F8"/>
            <w:tcMar>
              <w:top w:w="180" w:type="dxa"/>
              <w:left w:w="90" w:type="dxa"/>
              <w:bottom w:w="180" w:type="dxa"/>
              <w:right w:w="90" w:type="dxa"/>
            </w:tcMar>
          </w:tcPr>
          <w:p w:rsidR="00EE0AF5" w:rsidRDefault="00EE0AF5" w:rsidP="00EE0AF5">
            <w:pPr>
              <w:bidi/>
              <w:rPr>
                <w:rFonts w:ascii="sy" w:hAnsi="sy"/>
                <w:color w:val="000000"/>
                <w:rtl/>
              </w:rPr>
            </w:pPr>
          </w:p>
        </w:tc>
        <w:tc>
          <w:tcPr>
            <w:tcW w:w="1645" w:type="dxa"/>
            <w:tcBorders>
              <w:top w:val="nil"/>
              <w:left w:val="nil"/>
              <w:bottom w:val="nil"/>
              <w:right w:val="single" w:sz="6" w:space="0" w:color="CCCCCC"/>
            </w:tcBorders>
            <w:shd w:val="clear" w:color="auto" w:fill="F5F7F8"/>
            <w:tcMar>
              <w:top w:w="180" w:type="dxa"/>
              <w:left w:w="90" w:type="dxa"/>
              <w:bottom w:w="180" w:type="dxa"/>
              <w:right w:w="90" w:type="dxa"/>
            </w:tcMar>
          </w:tcPr>
          <w:p w:rsidR="00EE0AF5" w:rsidRDefault="00EE0AF5" w:rsidP="00EE0AF5">
            <w:pPr>
              <w:bidi/>
              <w:rPr>
                <w:rFonts w:ascii="sy" w:hAnsi="sy"/>
                <w:color w:val="000000"/>
                <w:rtl/>
              </w:rPr>
            </w:pPr>
          </w:p>
        </w:tc>
        <w:tc>
          <w:tcPr>
            <w:tcW w:w="6738" w:type="dxa"/>
            <w:tcBorders>
              <w:top w:val="nil"/>
              <w:left w:val="nil"/>
              <w:bottom w:val="nil"/>
              <w:right w:val="single" w:sz="6" w:space="0" w:color="CCCCCC"/>
            </w:tcBorders>
            <w:shd w:val="clear" w:color="auto" w:fill="F5F7F8"/>
            <w:tcMar>
              <w:top w:w="180" w:type="dxa"/>
              <w:left w:w="90" w:type="dxa"/>
              <w:bottom w:w="180" w:type="dxa"/>
              <w:right w:w="90" w:type="dxa"/>
            </w:tcMar>
          </w:tcPr>
          <w:p w:rsidR="00EE0AF5" w:rsidRDefault="00EE0AF5" w:rsidP="00EE0AF5">
            <w:pPr>
              <w:bidi/>
              <w:rPr>
                <w:rFonts w:ascii="sy" w:hAnsi="sy"/>
                <w:color w:val="000000"/>
                <w:rtl/>
              </w:rPr>
            </w:pPr>
          </w:p>
        </w:tc>
        <w:tc>
          <w:tcPr>
            <w:tcW w:w="1440" w:type="dxa"/>
            <w:tcBorders>
              <w:top w:val="nil"/>
              <w:left w:val="nil"/>
              <w:bottom w:val="nil"/>
              <w:right w:val="single" w:sz="6" w:space="0" w:color="CCCCCC"/>
            </w:tcBorders>
            <w:shd w:val="clear" w:color="auto" w:fill="F5F7F8"/>
            <w:tcMar>
              <w:top w:w="180" w:type="dxa"/>
              <w:left w:w="90" w:type="dxa"/>
              <w:bottom w:w="180" w:type="dxa"/>
              <w:right w:w="90" w:type="dxa"/>
            </w:tcMar>
          </w:tcPr>
          <w:p w:rsidR="00EE0AF5" w:rsidRDefault="00EE0AF5" w:rsidP="00EE0AF5">
            <w:pPr>
              <w:bidi/>
              <w:rPr>
                <w:rFonts w:ascii="sy" w:hAnsi="sy"/>
                <w:color w:val="000000"/>
                <w:rtl/>
              </w:rPr>
            </w:pPr>
          </w:p>
        </w:tc>
        <w:tc>
          <w:tcPr>
            <w:tcW w:w="3510" w:type="dxa"/>
            <w:tcBorders>
              <w:top w:val="nil"/>
              <w:left w:val="nil"/>
              <w:bottom w:val="nil"/>
              <w:right w:val="nil"/>
            </w:tcBorders>
            <w:shd w:val="clear" w:color="auto" w:fill="F5F7F8"/>
            <w:tcMar>
              <w:top w:w="180" w:type="dxa"/>
              <w:left w:w="90" w:type="dxa"/>
              <w:bottom w:w="180" w:type="dxa"/>
              <w:right w:w="90" w:type="dxa"/>
            </w:tcMar>
            <w:vAlign w:val="center"/>
          </w:tcPr>
          <w:p w:rsidR="00EE0AF5" w:rsidRDefault="00EE0AF5" w:rsidP="00EE0AF5">
            <w:pPr>
              <w:rPr>
                <w:sz w:val="20"/>
                <w:szCs w:val="20"/>
              </w:rPr>
            </w:pPr>
          </w:p>
        </w:tc>
      </w:tr>
      <w:tr w:rsidR="00EE0AF5" w:rsidRPr="007B0327" w:rsidTr="00EE0AF5">
        <w:trPr>
          <w:trHeight w:val="612"/>
        </w:trPr>
        <w:tc>
          <w:tcPr>
            <w:tcW w:w="823" w:type="dxa"/>
            <w:tcBorders>
              <w:top w:val="nil"/>
              <w:left w:val="nil"/>
              <w:bottom w:val="nil"/>
              <w:right w:val="single" w:sz="6" w:space="0" w:color="CCCCCC"/>
            </w:tcBorders>
            <w:shd w:val="clear" w:color="auto" w:fill="F5F7F8"/>
            <w:tcMar>
              <w:top w:w="180" w:type="dxa"/>
              <w:left w:w="90" w:type="dxa"/>
              <w:bottom w:w="180" w:type="dxa"/>
              <w:right w:w="90" w:type="dxa"/>
            </w:tcMar>
          </w:tcPr>
          <w:p w:rsidR="00EE0AF5" w:rsidRDefault="00EE0AF5" w:rsidP="00EE0AF5">
            <w:pPr>
              <w:bidi/>
              <w:rPr>
                <w:rFonts w:ascii="sy" w:hAnsi="sy"/>
                <w:color w:val="000000"/>
                <w:rtl/>
              </w:rPr>
            </w:pPr>
          </w:p>
        </w:tc>
        <w:tc>
          <w:tcPr>
            <w:tcW w:w="1645" w:type="dxa"/>
            <w:tcBorders>
              <w:top w:val="nil"/>
              <w:left w:val="nil"/>
              <w:bottom w:val="nil"/>
              <w:right w:val="single" w:sz="6" w:space="0" w:color="CCCCCC"/>
            </w:tcBorders>
            <w:shd w:val="clear" w:color="auto" w:fill="F5F7F8"/>
            <w:tcMar>
              <w:top w:w="180" w:type="dxa"/>
              <w:left w:w="90" w:type="dxa"/>
              <w:bottom w:w="180" w:type="dxa"/>
              <w:right w:w="90" w:type="dxa"/>
            </w:tcMar>
          </w:tcPr>
          <w:p w:rsidR="00EE0AF5" w:rsidRDefault="00EE0AF5" w:rsidP="00EE0AF5">
            <w:pPr>
              <w:bidi/>
              <w:rPr>
                <w:rFonts w:ascii="sy" w:hAnsi="sy"/>
                <w:color w:val="000000"/>
                <w:rtl/>
              </w:rPr>
            </w:pPr>
          </w:p>
        </w:tc>
        <w:tc>
          <w:tcPr>
            <w:tcW w:w="6738" w:type="dxa"/>
            <w:tcBorders>
              <w:top w:val="nil"/>
              <w:left w:val="nil"/>
              <w:bottom w:val="nil"/>
              <w:right w:val="single" w:sz="6" w:space="0" w:color="CCCCCC"/>
            </w:tcBorders>
            <w:shd w:val="clear" w:color="auto" w:fill="F5F7F8"/>
            <w:tcMar>
              <w:top w:w="180" w:type="dxa"/>
              <w:left w:w="90" w:type="dxa"/>
              <w:bottom w:w="180" w:type="dxa"/>
              <w:right w:w="90" w:type="dxa"/>
            </w:tcMar>
          </w:tcPr>
          <w:p w:rsidR="00EE0AF5" w:rsidRDefault="00EE0AF5" w:rsidP="00EE0AF5">
            <w:pPr>
              <w:bidi/>
              <w:rPr>
                <w:rFonts w:ascii="sy" w:hAnsi="sy"/>
                <w:color w:val="000000"/>
                <w:rtl/>
              </w:rPr>
            </w:pPr>
          </w:p>
        </w:tc>
        <w:tc>
          <w:tcPr>
            <w:tcW w:w="1440" w:type="dxa"/>
            <w:tcBorders>
              <w:top w:val="nil"/>
              <w:left w:val="nil"/>
              <w:bottom w:val="nil"/>
              <w:right w:val="single" w:sz="6" w:space="0" w:color="CCCCCC"/>
            </w:tcBorders>
            <w:shd w:val="clear" w:color="auto" w:fill="F5F7F8"/>
            <w:tcMar>
              <w:top w:w="180" w:type="dxa"/>
              <w:left w:w="90" w:type="dxa"/>
              <w:bottom w:w="180" w:type="dxa"/>
              <w:right w:w="90" w:type="dxa"/>
            </w:tcMar>
          </w:tcPr>
          <w:p w:rsidR="00EE0AF5" w:rsidRDefault="00EE0AF5" w:rsidP="00EE0AF5">
            <w:pPr>
              <w:bidi/>
              <w:rPr>
                <w:rFonts w:ascii="sy" w:hAnsi="sy"/>
                <w:color w:val="000000"/>
                <w:rtl/>
              </w:rPr>
            </w:pPr>
          </w:p>
        </w:tc>
        <w:tc>
          <w:tcPr>
            <w:tcW w:w="3510" w:type="dxa"/>
            <w:tcBorders>
              <w:top w:val="nil"/>
              <w:left w:val="nil"/>
              <w:bottom w:val="nil"/>
              <w:right w:val="nil"/>
            </w:tcBorders>
            <w:shd w:val="clear" w:color="auto" w:fill="F5F7F8"/>
            <w:tcMar>
              <w:top w:w="180" w:type="dxa"/>
              <w:left w:w="90" w:type="dxa"/>
              <w:bottom w:w="180" w:type="dxa"/>
              <w:right w:w="90" w:type="dxa"/>
            </w:tcMar>
            <w:vAlign w:val="center"/>
          </w:tcPr>
          <w:p w:rsidR="00EE0AF5" w:rsidRDefault="00EE0AF5" w:rsidP="00EE0AF5">
            <w:pPr>
              <w:rPr>
                <w:sz w:val="20"/>
                <w:szCs w:val="20"/>
              </w:rPr>
            </w:pPr>
          </w:p>
        </w:tc>
      </w:tr>
      <w:tr w:rsidR="00EE0AF5" w:rsidRPr="007B0327" w:rsidTr="00EE0AF5">
        <w:trPr>
          <w:trHeight w:val="612"/>
        </w:trPr>
        <w:tc>
          <w:tcPr>
            <w:tcW w:w="823" w:type="dxa"/>
            <w:tcBorders>
              <w:top w:val="nil"/>
              <w:left w:val="nil"/>
              <w:bottom w:val="single" w:sz="6" w:space="0" w:color="CCCCCC"/>
              <w:right w:val="single" w:sz="6" w:space="0" w:color="CCCCCC"/>
            </w:tcBorders>
            <w:shd w:val="clear" w:color="auto" w:fill="F5F7F8"/>
            <w:tcMar>
              <w:top w:w="180" w:type="dxa"/>
              <w:left w:w="90" w:type="dxa"/>
              <w:bottom w:w="180" w:type="dxa"/>
              <w:right w:w="90" w:type="dxa"/>
            </w:tcMar>
          </w:tcPr>
          <w:p w:rsidR="00EE0AF5" w:rsidRDefault="00EE0AF5" w:rsidP="00EE0AF5">
            <w:pPr>
              <w:bidi/>
              <w:rPr>
                <w:rFonts w:ascii="sy" w:hAnsi="sy"/>
                <w:color w:val="000000"/>
                <w:rtl/>
              </w:rPr>
            </w:pPr>
          </w:p>
        </w:tc>
        <w:tc>
          <w:tcPr>
            <w:tcW w:w="1645" w:type="dxa"/>
            <w:tcBorders>
              <w:top w:val="nil"/>
              <w:left w:val="nil"/>
              <w:bottom w:val="single" w:sz="6" w:space="0" w:color="CCCCCC"/>
              <w:right w:val="single" w:sz="6" w:space="0" w:color="CCCCCC"/>
            </w:tcBorders>
            <w:shd w:val="clear" w:color="auto" w:fill="F5F7F8"/>
            <w:tcMar>
              <w:top w:w="180" w:type="dxa"/>
              <w:left w:w="90" w:type="dxa"/>
              <w:bottom w:w="180" w:type="dxa"/>
              <w:right w:w="90" w:type="dxa"/>
            </w:tcMar>
          </w:tcPr>
          <w:p w:rsidR="00EE0AF5" w:rsidRDefault="00EE0AF5" w:rsidP="00EE0AF5">
            <w:pPr>
              <w:bidi/>
              <w:rPr>
                <w:rFonts w:ascii="sy" w:hAnsi="sy"/>
                <w:color w:val="000000"/>
                <w:rtl/>
              </w:rPr>
            </w:pPr>
          </w:p>
        </w:tc>
        <w:tc>
          <w:tcPr>
            <w:tcW w:w="6738" w:type="dxa"/>
            <w:tcBorders>
              <w:top w:val="nil"/>
              <w:left w:val="nil"/>
              <w:bottom w:val="single" w:sz="6" w:space="0" w:color="CCCCCC"/>
              <w:right w:val="single" w:sz="6" w:space="0" w:color="CCCCCC"/>
            </w:tcBorders>
            <w:shd w:val="clear" w:color="auto" w:fill="F5F7F8"/>
            <w:tcMar>
              <w:top w:w="180" w:type="dxa"/>
              <w:left w:w="90" w:type="dxa"/>
              <w:bottom w:w="180" w:type="dxa"/>
              <w:right w:w="90" w:type="dxa"/>
            </w:tcMar>
          </w:tcPr>
          <w:p w:rsidR="00EE0AF5" w:rsidRDefault="00EE0AF5" w:rsidP="00EE0AF5">
            <w:pPr>
              <w:bidi/>
              <w:rPr>
                <w:rFonts w:ascii="sy" w:hAnsi="sy"/>
                <w:color w:val="000000"/>
                <w:rtl/>
              </w:rPr>
            </w:pPr>
          </w:p>
        </w:tc>
        <w:tc>
          <w:tcPr>
            <w:tcW w:w="1440" w:type="dxa"/>
            <w:tcBorders>
              <w:top w:val="nil"/>
              <w:left w:val="nil"/>
              <w:bottom w:val="single" w:sz="6" w:space="0" w:color="CCCCCC"/>
              <w:right w:val="single" w:sz="6" w:space="0" w:color="CCCCCC"/>
            </w:tcBorders>
            <w:shd w:val="clear" w:color="auto" w:fill="F5F7F8"/>
            <w:tcMar>
              <w:top w:w="180" w:type="dxa"/>
              <w:left w:w="90" w:type="dxa"/>
              <w:bottom w:w="180" w:type="dxa"/>
              <w:right w:w="90" w:type="dxa"/>
            </w:tcMar>
          </w:tcPr>
          <w:p w:rsidR="00EE0AF5" w:rsidRDefault="00EE0AF5" w:rsidP="00EE0AF5">
            <w:pPr>
              <w:bidi/>
              <w:rPr>
                <w:rFonts w:ascii="sy" w:hAnsi="sy"/>
                <w:color w:val="000000"/>
                <w:rtl/>
              </w:rPr>
            </w:pPr>
          </w:p>
        </w:tc>
        <w:tc>
          <w:tcPr>
            <w:tcW w:w="3510" w:type="dxa"/>
            <w:tcBorders>
              <w:top w:val="nil"/>
              <w:left w:val="nil"/>
              <w:bottom w:val="single" w:sz="6" w:space="0" w:color="CCCCCC"/>
              <w:right w:val="nil"/>
            </w:tcBorders>
            <w:shd w:val="clear" w:color="auto" w:fill="F5F7F8"/>
            <w:tcMar>
              <w:top w:w="180" w:type="dxa"/>
              <w:left w:w="90" w:type="dxa"/>
              <w:bottom w:w="180" w:type="dxa"/>
              <w:right w:w="90" w:type="dxa"/>
            </w:tcMar>
            <w:vAlign w:val="center"/>
          </w:tcPr>
          <w:p w:rsidR="00EE0AF5" w:rsidRDefault="00EE0AF5" w:rsidP="00EE0AF5">
            <w:pPr>
              <w:rPr>
                <w:sz w:val="20"/>
                <w:szCs w:val="20"/>
              </w:rPr>
            </w:pPr>
          </w:p>
        </w:tc>
      </w:tr>
    </w:tbl>
    <w:p w:rsidR="00D71B6B" w:rsidRDefault="000550C2" w:rsidP="007B0327">
      <w:pPr>
        <w:jc w:val="right"/>
      </w:pPr>
      <w:r>
        <w:tab/>
      </w:r>
      <w:r>
        <w:tab/>
      </w:r>
    </w:p>
    <w:sectPr w:rsidR="00D71B6B" w:rsidSect="00EE0AF5">
      <w:headerReference w:type="default" r:id="rId16"/>
      <w:pgSz w:w="16834" w:h="11909" w:orient="landscape" w:code="9"/>
      <w:pgMar w:top="72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C3F" w:rsidRDefault="00A20C3F" w:rsidP="00531D4D">
      <w:pPr>
        <w:spacing w:after="0" w:line="240" w:lineRule="auto"/>
      </w:pPr>
      <w:r>
        <w:separator/>
      </w:r>
    </w:p>
  </w:endnote>
  <w:endnote w:type="continuationSeparator" w:id="0">
    <w:p w:rsidR="00A20C3F" w:rsidRDefault="00A20C3F" w:rsidP="00531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C3F" w:rsidRDefault="00A20C3F" w:rsidP="00531D4D">
      <w:pPr>
        <w:spacing w:after="0" w:line="240" w:lineRule="auto"/>
      </w:pPr>
      <w:r>
        <w:separator/>
      </w:r>
    </w:p>
  </w:footnote>
  <w:footnote w:type="continuationSeparator" w:id="0">
    <w:p w:rsidR="00A20C3F" w:rsidRDefault="00A20C3F" w:rsidP="00531D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D4D" w:rsidRDefault="00531D4D" w:rsidP="00531D4D">
    <w:pPr>
      <w:pStyle w:val="Header"/>
    </w:pPr>
  </w:p>
  <w:p w:rsidR="00531D4D" w:rsidRDefault="00531D4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301EC"/>
    <w:multiLevelType w:val="multilevel"/>
    <w:tmpl w:val="AF58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D1105E"/>
    <w:multiLevelType w:val="multilevel"/>
    <w:tmpl w:val="2EEC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B0327"/>
    <w:rsid w:val="000550C2"/>
    <w:rsid w:val="00205F11"/>
    <w:rsid w:val="002D4578"/>
    <w:rsid w:val="004160FE"/>
    <w:rsid w:val="00531D4D"/>
    <w:rsid w:val="00680881"/>
    <w:rsid w:val="007B0327"/>
    <w:rsid w:val="00A20C3F"/>
    <w:rsid w:val="00D01367"/>
    <w:rsid w:val="00D71B6B"/>
    <w:rsid w:val="00EE0A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B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0327"/>
    <w:rPr>
      <w:color w:val="0000FF"/>
      <w:u w:val="single"/>
    </w:rPr>
  </w:style>
  <w:style w:type="paragraph" w:styleId="Header">
    <w:name w:val="header"/>
    <w:basedOn w:val="Normal"/>
    <w:link w:val="HeaderChar"/>
    <w:uiPriority w:val="99"/>
    <w:semiHidden/>
    <w:unhideWhenUsed/>
    <w:rsid w:val="00531D4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31D4D"/>
  </w:style>
  <w:style w:type="paragraph" w:styleId="Footer">
    <w:name w:val="footer"/>
    <w:basedOn w:val="Normal"/>
    <w:link w:val="FooterChar"/>
    <w:uiPriority w:val="99"/>
    <w:semiHidden/>
    <w:unhideWhenUsed/>
    <w:rsid w:val="00531D4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31D4D"/>
  </w:style>
</w:styles>
</file>

<file path=word/webSettings.xml><?xml version="1.0" encoding="utf-8"?>
<w:webSettings xmlns:r="http://schemas.openxmlformats.org/officeDocument/2006/relationships" xmlns:w="http://schemas.openxmlformats.org/wordprocessingml/2006/main">
  <w:divs>
    <w:div w:id="1151018923">
      <w:bodyDiv w:val="1"/>
      <w:marLeft w:val="0"/>
      <w:marRight w:val="0"/>
      <w:marTop w:val="0"/>
      <w:marBottom w:val="0"/>
      <w:divBdr>
        <w:top w:val="none" w:sz="0" w:space="0" w:color="auto"/>
        <w:left w:val="none" w:sz="0" w:space="0" w:color="auto"/>
        <w:bottom w:val="none" w:sz="0" w:space="0" w:color="auto"/>
        <w:right w:val="none" w:sz="0" w:space="0" w:color="auto"/>
      </w:divBdr>
    </w:div>
    <w:div w:id="187854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ustoms.gov.sa/ar/customsTariffSearch" TargetMode="External"/><Relationship Id="rId13" Type="http://schemas.openxmlformats.org/officeDocument/2006/relationships/hyperlink" Target="https://www.customs.gov.sa/ar/customsTariffSearc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ustoms.gov.sa/ar/customsTariffSearch" TargetMode="External"/><Relationship Id="rId12" Type="http://schemas.openxmlformats.org/officeDocument/2006/relationships/hyperlink" Target="https://www.customs.gov.sa/ar/customsTariffSearc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ustoms.gov.sa/ar/customsTariffSearch" TargetMode="External"/><Relationship Id="rId5" Type="http://schemas.openxmlformats.org/officeDocument/2006/relationships/footnotes" Target="footnotes.xml"/><Relationship Id="rId15" Type="http://schemas.openxmlformats.org/officeDocument/2006/relationships/hyperlink" Target="https://www.customs.gov.sa/ar/customsTariffSearch" TargetMode="External"/><Relationship Id="rId10" Type="http://schemas.openxmlformats.org/officeDocument/2006/relationships/hyperlink" Target="https://www.customs.gov.sa/ar/customsTariffSearch" TargetMode="External"/><Relationship Id="rId4" Type="http://schemas.openxmlformats.org/officeDocument/2006/relationships/webSettings" Target="webSettings.xml"/><Relationship Id="rId9" Type="http://schemas.openxmlformats.org/officeDocument/2006/relationships/hyperlink" Target="https://www.customs.gov.sa/ar/customsTariffSearch" TargetMode="External"/><Relationship Id="rId14" Type="http://schemas.openxmlformats.org/officeDocument/2006/relationships/hyperlink" Target="https://www.customs.gov.sa/ar/customsTariff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talal</cp:lastModifiedBy>
  <cp:revision>1</cp:revision>
  <dcterms:created xsi:type="dcterms:W3CDTF">2019-05-23T12:56:00Z</dcterms:created>
  <dcterms:modified xsi:type="dcterms:W3CDTF">2019-05-23T14:18:00Z</dcterms:modified>
</cp:coreProperties>
</file>